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907C" w14:textId="69F5EAEA" w:rsidR="002E7AEE" w:rsidRPr="003C063F" w:rsidRDefault="00F95913" w:rsidP="004E19CE">
      <w:pPr>
        <w:spacing w:after="240"/>
        <w:jc w:val="center"/>
        <w:rPr>
          <w:rFonts w:ascii="Arial" w:hAnsi="Arial" w:cs="Arial"/>
          <w:b/>
          <w:color w:val="404040" w:themeColor="text1" w:themeTint="BF"/>
          <w:sz w:val="28"/>
        </w:rPr>
      </w:pPr>
      <w:r w:rsidRPr="003C063F">
        <w:rPr>
          <w:rFonts w:ascii="Arial" w:hAnsi="Arial" w:cs="Arial"/>
          <w:b/>
          <w:color w:val="404040" w:themeColor="text1" w:themeTint="BF"/>
          <w:sz w:val="28"/>
        </w:rPr>
        <w:t xml:space="preserve">Westside </w:t>
      </w:r>
      <w:r w:rsidR="00FA418C">
        <w:rPr>
          <w:rFonts w:ascii="Arial" w:hAnsi="Arial" w:cs="Arial"/>
          <w:b/>
          <w:color w:val="404040" w:themeColor="text1" w:themeTint="BF"/>
          <w:sz w:val="28"/>
        </w:rPr>
        <w:t>Sacramento</w:t>
      </w:r>
      <w:r w:rsidRPr="003C063F">
        <w:rPr>
          <w:rFonts w:ascii="Arial" w:hAnsi="Arial" w:cs="Arial"/>
          <w:b/>
          <w:color w:val="404040" w:themeColor="text1" w:themeTint="BF"/>
          <w:sz w:val="28"/>
        </w:rPr>
        <w:t xml:space="preserve"> IRWMP </w:t>
      </w:r>
      <w:r w:rsidR="000B5E6D">
        <w:rPr>
          <w:rFonts w:ascii="Arial" w:hAnsi="Arial" w:cs="Arial"/>
          <w:b/>
          <w:color w:val="404040" w:themeColor="text1" w:themeTint="BF"/>
          <w:sz w:val="28"/>
        </w:rPr>
        <w:t xml:space="preserve">Small Grant </w:t>
      </w:r>
      <w:r w:rsidRPr="003C063F">
        <w:rPr>
          <w:rFonts w:ascii="Arial" w:hAnsi="Arial" w:cs="Arial"/>
          <w:b/>
          <w:color w:val="404040" w:themeColor="text1" w:themeTint="BF"/>
          <w:sz w:val="28"/>
        </w:rPr>
        <w:t>Pro</w:t>
      </w:r>
      <w:r w:rsidR="00FA418C">
        <w:rPr>
          <w:rFonts w:ascii="Arial" w:hAnsi="Arial" w:cs="Arial"/>
          <w:b/>
          <w:color w:val="404040" w:themeColor="text1" w:themeTint="BF"/>
          <w:sz w:val="28"/>
        </w:rPr>
        <w:t>gram</w:t>
      </w:r>
      <w:r w:rsidRPr="003C063F">
        <w:rPr>
          <w:rFonts w:ascii="Arial" w:hAnsi="Arial" w:cs="Arial"/>
          <w:b/>
          <w:color w:val="404040" w:themeColor="text1" w:themeTint="BF"/>
          <w:sz w:val="28"/>
        </w:rPr>
        <w:t xml:space="preserve"> Guidelines</w:t>
      </w:r>
      <w:r w:rsidR="00FD5ABC" w:rsidRPr="003C063F">
        <w:rPr>
          <w:rFonts w:ascii="Arial" w:hAnsi="Arial" w:cs="Arial"/>
          <w:b/>
          <w:color w:val="404040" w:themeColor="text1" w:themeTint="BF"/>
          <w:sz w:val="28"/>
        </w:rPr>
        <w:t xml:space="preserve"> 20</w:t>
      </w:r>
      <w:r w:rsidR="00830EDC" w:rsidRPr="003C063F">
        <w:rPr>
          <w:rFonts w:ascii="Arial" w:hAnsi="Arial" w:cs="Arial"/>
          <w:b/>
          <w:color w:val="404040" w:themeColor="text1" w:themeTint="BF"/>
          <w:sz w:val="28"/>
        </w:rPr>
        <w:t>2</w:t>
      </w:r>
      <w:r w:rsidR="00164D7C">
        <w:rPr>
          <w:rFonts w:ascii="Arial" w:hAnsi="Arial" w:cs="Arial"/>
          <w:b/>
          <w:color w:val="404040" w:themeColor="text1" w:themeTint="BF"/>
          <w:sz w:val="28"/>
        </w:rPr>
        <w:t>6</w:t>
      </w:r>
      <w:r w:rsidR="00830EDC" w:rsidRPr="003C063F">
        <w:rPr>
          <w:rFonts w:ascii="Arial" w:hAnsi="Arial" w:cs="Arial"/>
          <w:b/>
          <w:color w:val="404040" w:themeColor="text1" w:themeTint="BF"/>
          <w:sz w:val="28"/>
        </w:rPr>
        <w:t>-2</w:t>
      </w:r>
      <w:r w:rsidR="00164D7C">
        <w:rPr>
          <w:rFonts w:ascii="Arial" w:hAnsi="Arial" w:cs="Arial"/>
          <w:b/>
          <w:color w:val="404040" w:themeColor="text1" w:themeTint="BF"/>
          <w:sz w:val="28"/>
        </w:rPr>
        <w:t>7</w:t>
      </w:r>
    </w:p>
    <w:p w14:paraId="41995EDA" w14:textId="4C2269B2" w:rsidR="008F53F9" w:rsidRPr="003C063F" w:rsidRDefault="008F53F9" w:rsidP="00F95913">
      <w:p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 xml:space="preserve">The Westside </w:t>
      </w:r>
      <w:r w:rsidR="00FA418C">
        <w:rPr>
          <w:color w:val="404040" w:themeColor="text1" w:themeTint="BF"/>
          <w:sz w:val="24"/>
          <w:szCs w:val="24"/>
        </w:rPr>
        <w:t xml:space="preserve">Sacramento Integrated </w:t>
      </w:r>
      <w:r w:rsidRPr="003C063F">
        <w:rPr>
          <w:color w:val="404040" w:themeColor="text1" w:themeTint="BF"/>
          <w:sz w:val="24"/>
          <w:szCs w:val="24"/>
        </w:rPr>
        <w:t>Regional Water Management</w:t>
      </w:r>
      <w:r w:rsidR="00FA418C">
        <w:rPr>
          <w:color w:val="404040" w:themeColor="text1" w:themeTint="BF"/>
          <w:sz w:val="24"/>
          <w:szCs w:val="24"/>
        </w:rPr>
        <w:t xml:space="preserve"> (IRWM)</w:t>
      </w:r>
      <w:r w:rsidRPr="003C063F">
        <w:rPr>
          <w:color w:val="404040" w:themeColor="text1" w:themeTint="BF"/>
          <w:sz w:val="24"/>
          <w:szCs w:val="24"/>
        </w:rPr>
        <w:t xml:space="preserve"> </w:t>
      </w:r>
      <w:r w:rsidR="00FA418C">
        <w:rPr>
          <w:color w:val="404040" w:themeColor="text1" w:themeTint="BF"/>
          <w:sz w:val="24"/>
          <w:szCs w:val="24"/>
        </w:rPr>
        <w:t>Coordinating Committee</w:t>
      </w:r>
      <w:r w:rsidRPr="003C063F">
        <w:rPr>
          <w:color w:val="404040" w:themeColor="text1" w:themeTint="BF"/>
          <w:sz w:val="24"/>
          <w:szCs w:val="24"/>
        </w:rPr>
        <w:t xml:space="preserve"> has developed a small grant program to help ac</w:t>
      </w:r>
      <w:r w:rsidR="001019AB">
        <w:rPr>
          <w:color w:val="404040" w:themeColor="text1" w:themeTint="BF"/>
          <w:sz w:val="24"/>
          <w:szCs w:val="24"/>
        </w:rPr>
        <w:t xml:space="preserve">hieve </w:t>
      </w:r>
      <w:r w:rsidRPr="003C063F">
        <w:rPr>
          <w:color w:val="404040" w:themeColor="text1" w:themeTint="BF"/>
          <w:sz w:val="24"/>
          <w:szCs w:val="24"/>
        </w:rPr>
        <w:t>the vision of the Westside IRWM</w:t>
      </w:r>
      <w:r w:rsidR="00FA418C">
        <w:rPr>
          <w:color w:val="404040" w:themeColor="text1" w:themeTint="BF"/>
          <w:sz w:val="24"/>
          <w:szCs w:val="24"/>
        </w:rPr>
        <w:t xml:space="preserve"> </w:t>
      </w:r>
      <w:r w:rsidRPr="003C063F">
        <w:rPr>
          <w:color w:val="404040" w:themeColor="text1" w:themeTint="BF"/>
          <w:sz w:val="24"/>
          <w:szCs w:val="24"/>
        </w:rPr>
        <w:t>P</w:t>
      </w:r>
      <w:r w:rsidR="00FA418C">
        <w:rPr>
          <w:color w:val="404040" w:themeColor="text1" w:themeTint="BF"/>
          <w:sz w:val="24"/>
          <w:szCs w:val="24"/>
        </w:rPr>
        <w:t>lan (IRWMP)</w:t>
      </w:r>
      <w:r w:rsidRPr="003C063F">
        <w:rPr>
          <w:color w:val="404040" w:themeColor="text1" w:themeTint="BF"/>
          <w:sz w:val="24"/>
          <w:szCs w:val="24"/>
        </w:rPr>
        <w:t xml:space="preserve">. The </w:t>
      </w:r>
      <w:r w:rsidR="00FA418C">
        <w:rPr>
          <w:color w:val="404040" w:themeColor="text1" w:themeTint="BF"/>
          <w:sz w:val="24"/>
          <w:szCs w:val="24"/>
        </w:rPr>
        <w:t>S</w:t>
      </w:r>
      <w:r w:rsidRPr="003C063F">
        <w:rPr>
          <w:color w:val="404040" w:themeColor="text1" w:themeTint="BF"/>
          <w:sz w:val="24"/>
          <w:szCs w:val="24"/>
        </w:rPr>
        <w:t xml:space="preserve">mall </w:t>
      </w:r>
      <w:r w:rsidR="00FA418C">
        <w:rPr>
          <w:color w:val="404040" w:themeColor="text1" w:themeTint="BF"/>
          <w:sz w:val="24"/>
          <w:szCs w:val="24"/>
        </w:rPr>
        <w:t>G</w:t>
      </w:r>
      <w:r w:rsidRPr="003C063F">
        <w:rPr>
          <w:color w:val="404040" w:themeColor="text1" w:themeTint="BF"/>
          <w:sz w:val="24"/>
          <w:szCs w:val="24"/>
        </w:rPr>
        <w:t xml:space="preserve">rant </w:t>
      </w:r>
      <w:r w:rsidR="00FA418C">
        <w:rPr>
          <w:color w:val="404040" w:themeColor="text1" w:themeTint="BF"/>
          <w:sz w:val="24"/>
          <w:szCs w:val="24"/>
        </w:rPr>
        <w:t>P</w:t>
      </w:r>
      <w:r w:rsidRPr="003C063F">
        <w:rPr>
          <w:color w:val="404040" w:themeColor="text1" w:themeTint="BF"/>
          <w:sz w:val="24"/>
          <w:szCs w:val="24"/>
        </w:rPr>
        <w:t xml:space="preserve">rogram will </w:t>
      </w:r>
      <w:r w:rsidR="001019AB">
        <w:rPr>
          <w:color w:val="404040" w:themeColor="text1" w:themeTint="BF"/>
          <w:sz w:val="24"/>
          <w:szCs w:val="24"/>
        </w:rPr>
        <w:t xml:space="preserve">disburse funds to projects or programs </w:t>
      </w:r>
      <w:r w:rsidR="001019AB" w:rsidRPr="001019AB">
        <w:rPr>
          <w:color w:val="404040" w:themeColor="text1" w:themeTint="BF"/>
          <w:sz w:val="24"/>
          <w:szCs w:val="24"/>
        </w:rPr>
        <w:t xml:space="preserve">that </w:t>
      </w:r>
      <w:r w:rsidR="00E35E8A">
        <w:rPr>
          <w:color w:val="404040" w:themeColor="text1" w:themeTint="BF"/>
          <w:sz w:val="24"/>
          <w:szCs w:val="24"/>
        </w:rPr>
        <w:t>align with the IRWMP's goals and objectives</w:t>
      </w:r>
      <w:r w:rsidRPr="001019AB">
        <w:rPr>
          <w:color w:val="404040" w:themeColor="text1" w:themeTint="BF"/>
          <w:sz w:val="24"/>
          <w:szCs w:val="24"/>
        </w:rPr>
        <w:t xml:space="preserve">. No more than </w:t>
      </w:r>
      <w:r w:rsidR="001115DF" w:rsidRPr="009607CE">
        <w:rPr>
          <w:color w:val="404040" w:themeColor="text1" w:themeTint="BF"/>
          <w:sz w:val="24"/>
          <w:szCs w:val="24"/>
        </w:rPr>
        <w:t>$</w:t>
      </w:r>
      <w:r w:rsidR="00E35E8A" w:rsidRPr="009607CE">
        <w:rPr>
          <w:color w:val="404040" w:themeColor="text1" w:themeTint="BF"/>
          <w:sz w:val="24"/>
          <w:szCs w:val="24"/>
        </w:rPr>
        <w:t>8</w:t>
      </w:r>
      <w:r w:rsidR="00F5057C" w:rsidRPr="009607CE">
        <w:rPr>
          <w:color w:val="404040" w:themeColor="text1" w:themeTint="BF"/>
          <w:sz w:val="24"/>
          <w:szCs w:val="24"/>
        </w:rPr>
        <w:t>0,000</w:t>
      </w:r>
      <w:r w:rsidRPr="009607CE">
        <w:rPr>
          <w:color w:val="404040" w:themeColor="text1" w:themeTint="BF"/>
          <w:sz w:val="24"/>
          <w:szCs w:val="24"/>
        </w:rPr>
        <w:t xml:space="preserve"> of Westside IRWM</w:t>
      </w:r>
      <w:r w:rsidR="00E35E8A" w:rsidRPr="009607CE">
        <w:rPr>
          <w:color w:val="404040" w:themeColor="text1" w:themeTint="BF"/>
          <w:sz w:val="24"/>
          <w:szCs w:val="24"/>
        </w:rPr>
        <w:t xml:space="preserve"> Coordinating Committee (CC)</w:t>
      </w:r>
      <w:r w:rsidRPr="009607CE">
        <w:rPr>
          <w:color w:val="404040" w:themeColor="text1" w:themeTint="BF"/>
          <w:sz w:val="24"/>
          <w:szCs w:val="24"/>
        </w:rPr>
        <w:t xml:space="preserve"> funds will be </w:t>
      </w:r>
      <w:r w:rsidR="00FA418C" w:rsidRPr="009607CE">
        <w:rPr>
          <w:color w:val="404040" w:themeColor="text1" w:themeTint="BF"/>
          <w:sz w:val="24"/>
          <w:szCs w:val="24"/>
        </w:rPr>
        <w:t>committed to</w:t>
      </w:r>
      <w:r w:rsidR="00D10F52" w:rsidRPr="009607CE">
        <w:rPr>
          <w:color w:val="404040" w:themeColor="text1" w:themeTint="BF"/>
          <w:sz w:val="24"/>
          <w:szCs w:val="24"/>
        </w:rPr>
        <w:t xml:space="preserve"> this program in 2026-27, with awards ranging from $</w:t>
      </w:r>
      <w:r w:rsidR="009607CE" w:rsidRPr="009607CE">
        <w:rPr>
          <w:color w:val="404040" w:themeColor="text1" w:themeTint="BF"/>
          <w:sz w:val="24"/>
          <w:szCs w:val="24"/>
        </w:rPr>
        <w:t>1</w:t>
      </w:r>
      <w:r w:rsidR="00D10F52" w:rsidRPr="009607CE">
        <w:rPr>
          <w:color w:val="404040" w:themeColor="text1" w:themeTint="BF"/>
          <w:sz w:val="24"/>
          <w:szCs w:val="24"/>
        </w:rPr>
        <w:t xml:space="preserve">,000 to $20,000 </w:t>
      </w:r>
      <w:r w:rsidR="003A5B5D" w:rsidRPr="009607CE">
        <w:rPr>
          <w:color w:val="404040" w:themeColor="text1" w:themeTint="BF"/>
          <w:sz w:val="24"/>
          <w:szCs w:val="24"/>
        </w:rPr>
        <w:t>per project</w:t>
      </w:r>
      <w:r w:rsidRPr="001019AB">
        <w:rPr>
          <w:color w:val="404040" w:themeColor="text1" w:themeTint="BF"/>
          <w:sz w:val="24"/>
          <w:szCs w:val="24"/>
        </w:rPr>
        <w:t>.</w:t>
      </w:r>
      <w:r w:rsidRPr="003C063F">
        <w:rPr>
          <w:color w:val="404040" w:themeColor="text1" w:themeTint="BF"/>
          <w:sz w:val="24"/>
          <w:szCs w:val="24"/>
        </w:rPr>
        <w:t xml:space="preserve"> There are no match requirements</w:t>
      </w:r>
      <w:r w:rsidR="00E35E8A">
        <w:rPr>
          <w:color w:val="404040" w:themeColor="text1" w:themeTint="BF"/>
          <w:sz w:val="24"/>
          <w:szCs w:val="24"/>
        </w:rPr>
        <w:t>;</w:t>
      </w:r>
      <w:r w:rsidRPr="003C063F">
        <w:rPr>
          <w:color w:val="404040" w:themeColor="text1" w:themeTint="BF"/>
          <w:sz w:val="24"/>
          <w:szCs w:val="24"/>
        </w:rPr>
        <w:t xml:space="preserve"> however, points will be awarded to projects and programs that demonstrate a local match.</w:t>
      </w:r>
      <w:r w:rsidR="00063A60" w:rsidRPr="003C063F">
        <w:rPr>
          <w:color w:val="404040" w:themeColor="text1" w:themeTint="BF"/>
          <w:sz w:val="24"/>
          <w:szCs w:val="24"/>
        </w:rPr>
        <w:t xml:space="preserve"> </w:t>
      </w:r>
      <w:r w:rsidR="00164D7C">
        <w:rPr>
          <w:color w:val="404040" w:themeColor="text1" w:themeTint="BF"/>
          <w:sz w:val="24"/>
          <w:szCs w:val="24"/>
        </w:rPr>
        <w:t>When appropriate, g</w:t>
      </w:r>
      <w:r w:rsidR="00063A60" w:rsidRPr="003C063F">
        <w:rPr>
          <w:color w:val="404040" w:themeColor="text1" w:themeTint="BF"/>
          <w:sz w:val="24"/>
          <w:szCs w:val="24"/>
        </w:rPr>
        <w:t>rantees will develop and display a sign at the project site indicating funding was provided by the Westside Sacramento IRWM</w:t>
      </w:r>
      <w:r w:rsidR="00E35E8A">
        <w:rPr>
          <w:color w:val="404040" w:themeColor="text1" w:themeTint="BF"/>
          <w:sz w:val="24"/>
          <w:szCs w:val="24"/>
        </w:rPr>
        <w:t xml:space="preserve"> CC</w:t>
      </w:r>
      <w:r w:rsidR="00063A60" w:rsidRPr="003C063F">
        <w:rPr>
          <w:color w:val="404040" w:themeColor="text1" w:themeTint="BF"/>
          <w:sz w:val="24"/>
          <w:szCs w:val="24"/>
        </w:rPr>
        <w:t xml:space="preserve"> Small Grant Program. </w:t>
      </w:r>
    </w:p>
    <w:p w14:paraId="33D8ACAF" w14:textId="77777777" w:rsidR="007B39AD" w:rsidRPr="003C063F" w:rsidRDefault="007B39AD" w:rsidP="00F95913">
      <w:pPr>
        <w:rPr>
          <w:color w:val="404040" w:themeColor="text1" w:themeTint="BF"/>
          <w:sz w:val="28"/>
          <w:szCs w:val="28"/>
        </w:rPr>
      </w:pPr>
    </w:p>
    <w:p w14:paraId="1A658719" w14:textId="04D6E9FC" w:rsidR="00AA2F8E" w:rsidRPr="003C063F" w:rsidRDefault="00AA2F8E" w:rsidP="00F95913">
      <w:p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 xml:space="preserve">Members of the Coordinating Committee </w:t>
      </w:r>
      <w:r w:rsidR="003A5B5D" w:rsidRPr="003C063F">
        <w:rPr>
          <w:color w:val="404040" w:themeColor="text1" w:themeTint="BF"/>
          <w:sz w:val="24"/>
          <w:szCs w:val="24"/>
        </w:rPr>
        <w:t>or</w:t>
      </w:r>
      <w:r w:rsidRPr="003C063F">
        <w:rPr>
          <w:color w:val="404040" w:themeColor="text1" w:themeTint="BF"/>
          <w:sz w:val="24"/>
          <w:szCs w:val="24"/>
        </w:rPr>
        <w:t xml:space="preserve"> their Alternates </w:t>
      </w:r>
      <w:r w:rsidR="00E35E8A">
        <w:rPr>
          <w:color w:val="404040" w:themeColor="text1" w:themeTint="BF"/>
          <w:sz w:val="24"/>
          <w:szCs w:val="24"/>
        </w:rPr>
        <w:t xml:space="preserve">(one representative per member agency) </w:t>
      </w:r>
      <w:r w:rsidRPr="003C063F">
        <w:rPr>
          <w:color w:val="404040" w:themeColor="text1" w:themeTint="BF"/>
          <w:sz w:val="24"/>
          <w:szCs w:val="24"/>
        </w:rPr>
        <w:t xml:space="preserve">will review and rank Small Grant applications. </w:t>
      </w:r>
      <w:r w:rsidR="00AA6245" w:rsidRPr="003C063F">
        <w:rPr>
          <w:color w:val="404040" w:themeColor="text1" w:themeTint="BF"/>
          <w:sz w:val="24"/>
          <w:szCs w:val="24"/>
        </w:rPr>
        <w:t xml:space="preserve">CC members or Alternates may not score their own </w:t>
      </w:r>
      <w:r w:rsidR="00D10F52">
        <w:rPr>
          <w:color w:val="404040" w:themeColor="text1" w:themeTint="BF"/>
          <w:sz w:val="24"/>
          <w:szCs w:val="24"/>
        </w:rPr>
        <w:t xml:space="preserve">agency’s </w:t>
      </w:r>
      <w:r w:rsidR="00AA6245" w:rsidRPr="003C063F">
        <w:rPr>
          <w:color w:val="404040" w:themeColor="text1" w:themeTint="BF"/>
          <w:sz w:val="24"/>
          <w:szCs w:val="24"/>
        </w:rPr>
        <w:t xml:space="preserve">projects. </w:t>
      </w:r>
      <w:r w:rsidR="003A5B5D" w:rsidRPr="003C063F">
        <w:rPr>
          <w:color w:val="404040" w:themeColor="text1" w:themeTint="BF"/>
          <w:sz w:val="24"/>
          <w:szCs w:val="24"/>
        </w:rPr>
        <w:t xml:space="preserve">A member agency </w:t>
      </w:r>
      <w:r w:rsidR="00196E1E" w:rsidRPr="003C063F">
        <w:rPr>
          <w:color w:val="404040" w:themeColor="text1" w:themeTint="BF"/>
          <w:sz w:val="24"/>
          <w:szCs w:val="24"/>
        </w:rPr>
        <w:t>that</w:t>
      </w:r>
      <w:r w:rsidR="003A5B5D" w:rsidRPr="003C063F">
        <w:rPr>
          <w:color w:val="404040" w:themeColor="text1" w:themeTint="BF"/>
          <w:sz w:val="24"/>
          <w:szCs w:val="24"/>
        </w:rPr>
        <w:t xml:space="preserve"> submitted a project may not vote on </w:t>
      </w:r>
      <w:r w:rsidR="00196E1E" w:rsidRPr="003C063F">
        <w:rPr>
          <w:color w:val="404040" w:themeColor="text1" w:themeTint="BF"/>
          <w:sz w:val="24"/>
          <w:szCs w:val="24"/>
        </w:rPr>
        <w:t>its</w:t>
      </w:r>
      <w:r w:rsidR="003A5B5D" w:rsidRPr="003C063F">
        <w:rPr>
          <w:color w:val="404040" w:themeColor="text1" w:themeTint="BF"/>
          <w:sz w:val="24"/>
          <w:szCs w:val="24"/>
        </w:rPr>
        <w:t xml:space="preserve"> own project.</w:t>
      </w:r>
    </w:p>
    <w:p w14:paraId="43FC9589" w14:textId="77777777" w:rsidR="00AA2F8E" w:rsidRPr="003C063F" w:rsidRDefault="00AA2F8E" w:rsidP="00F95913">
      <w:pPr>
        <w:rPr>
          <w:b/>
          <w:color w:val="404040" w:themeColor="text1" w:themeTint="BF"/>
          <w:sz w:val="24"/>
          <w:szCs w:val="24"/>
        </w:rPr>
      </w:pPr>
    </w:p>
    <w:p w14:paraId="4C017F3D" w14:textId="77777777" w:rsidR="00F95913" w:rsidRPr="003C063F" w:rsidRDefault="00F95913" w:rsidP="00F95913">
      <w:pPr>
        <w:rPr>
          <w:b/>
          <w:color w:val="404040" w:themeColor="text1" w:themeTint="BF"/>
          <w:sz w:val="24"/>
          <w:szCs w:val="24"/>
        </w:rPr>
      </w:pPr>
      <w:r w:rsidRPr="003C063F">
        <w:rPr>
          <w:b/>
          <w:color w:val="404040" w:themeColor="text1" w:themeTint="BF"/>
          <w:sz w:val="24"/>
          <w:szCs w:val="24"/>
        </w:rPr>
        <w:t>Funding Priorities</w:t>
      </w:r>
    </w:p>
    <w:p w14:paraId="707B1229" w14:textId="2AE2DC0A" w:rsidR="00F95913" w:rsidRPr="003C063F" w:rsidRDefault="00756AF4" w:rsidP="00756AF4">
      <w:pPr>
        <w:spacing w:line="216" w:lineRule="auto"/>
        <w:rPr>
          <w:color w:val="404040" w:themeColor="text1" w:themeTint="BF"/>
          <w:sz w:val="24"/>
          <w:szCs w:val="24"/>
        </w:rPr>
      </w:pPr>
      <w:r w:rsidRPr="00756AF4">
        <w:rPr>
          <w:rFonts w:cstheme="minorHAnsi"/>
          <w:color w:val="404040" w:themeColor="text1" w:themeTint="BF"/>
          <w:sz w:val="24"/>
          <w:szCs w:val="24"/>
        </w:rPr>
        <w:t>Eligible projects are those consistent with WS IRWM Plan goals and objectives or a subcomponent of an existing project</w:t>
      </w:r>
      <w:r w:rsidR="00873B4C">
        <w:rPr>
          <w:rFonts w:cstheme="minorHAnsi"/>
          <w:color w:val="404040" w:themeColor="text1" w:themeTint="BF"/>
          <w:sz w:val="24"/>
          <w:szCs w:val="24"/>
        </w:rPr>
        <w:t xml:space="preserve"> in the Westside IRWM Plan</w:t>
      </w:r>
      <w:r w:rsidRPr="00756AF4">
        <w:rPr>
          <w:rFonts w:cstheme="minorHAnsi"/>
          <w:color w:val="404040" w:themeColor="text1" w:themeTint="BF"/>
          <w:sz w:val="24"/>
          <w:szCs w:val="24"/>
        </w:rPr>
        <w:t>.</w:t>
      </w:r>
      <w:r>
        <w:rPr>
          <w:rFonts w:cstheme="minorHAnsi"/>
          <w:color w:val="404040" w:themeColor="text1" w:themeTint="BF"/>
          <w:sz w:val="24"/>
          <w:szCs w:val="24"/>
        </w:rPr>
        <w:t xml:space="preserve"> </w:t>
      </w:r>
      <w:r w:rsidR="00E40AFD" w:rsidRPr="003C063F">
        <w:rPr>
          <w:color w:val="404040" w:themeColor="text1" w:themeTint="BF"/>
          <w:sz w:val="24"/>
          <w:szCs w:val="24"/>
        </w:rPr>
        <w:t>P</w:t>
      </w:r>
      <w:r w:rsidR="00AA2F8E" w:rsidRPr="003C063F">
        <w:rPr>
          <w:color w:val="404040" w:themeColor="text1" w:themeTint="BF"/>
          <w:sz w:val="24"/>
          <w:szCs w:val="24"/>
        </w:rPr>
        <w:t>rioritiz</w:t>
      </w:r>
      <w:r w:rsidR="00E40AFD" w:rsidRPr="003C063F">
        <w:rPr>
          <w:color w:val="404040" w:themeColor="text1" w:themeTint="BF"/>
          <w:sz w:val="24"/>
          <w:szCs w:val="24"/>
        </w:rPr>
        <w:t>ation of</w:t>
      </w:r>
      <w:r w:rsidR="00AA2F8E" w:rsidRPr="003C063F">
        <w:rPr>
          <w:color w:val="404040" w:themeColor="text1" w:themeTint="BF"/>
          <w:sz w:val="24"/>
          <w:szCs w:val="24"/>
        </w:rPr>
        <w:t xml:space="preserve"> funding </w:t>
      </w:r>
      <w:r w:rsidR="00E40AFD" w:rsidRPr="003C063F">
        <w:rPr>
          <w:color w:val="404040" w:themeColor="text1" w:themeTint="BF"/>
          <w:sz w:val="24"/>
          <w:szCs w:val="24"/>
        </w:rPr>
        <w:t xml:space="preserve">will not be limited to </w:t>
      </w:r>
      <w:r w:rsidR="00AA2F8E" w:rsidRPr="003C063F">
        <w:rPr>
          <w:color w:val="404040" w:themeColor="text1" w:themeTint="BF"/>
          <w:sz w:val="24"/>
          <w:szCs w:val="24"/>
        </w:rPr>
        <w:t>High Urgency and High Importance projects</w:t>
      </w:r>
      <w:r w:rsidR="00E40AFD" w:rsidRPr="003C063F">
        <w:rPr>
          <w:color w:val="404040" w:themeColor="text1" w:themeTint="BF"/>
          <w:sz w:val="24"/>
          <w:szCs w:val="24"/>
        </w:rPr>
        <w:t xml:space="preserve">. This Small Grant program </w:t>
      </w:r>
      <w:r w:rsidR="00063A60" w:rsidRPr="003C063F">
        <w:rPr>
          <w:color w:val="404040" w:themeColor="text1" w:themeTint="BF"/>
          <w:sz w:val="24"/>
          <w:szCs w:val="24"/>
        </w:rPr>
        <w:t>is intended</w:t>
      </w:r>
      <w:r w:rsidR="00E40AFD" w:rsidRPr="003C063F">
        <w:rPr>
          <w:color w:val="404040" w:themeColor="text1" w:themeTint="BF"/>
          <w:sz w:val="24"/>
          <w:szCs w:val="24"/>
        </w:rPr>
        <w:t xml:space="preserve"> to forward the progress of any of the Plan Goals and Objectives</w:t>
      </w:r>
      <w:r w:rsidR="00C64F1D" w:rsidRPr="003C063F">
        <w:rPr>
          <w:color w:val="404040" w:themeColor="text1" w:themeTint="BF"/>
          <w:sz w:val="24"/>
          <w:szCs w:val="24"/>
        </w:rPr>
        <w:t xml:space="preserve">. See </w:t>
      </w:r>
      <w:hyperlink r:id="rId11" w:history="1">
        <w:r w:rsidR="00AA2F8E" w:rsidRPr="001115DF">
          <w:rPr>
            <w:rStyle w:val="Hyperlink"/>
            <w:color w:val="5F9191"/>
            <w:sz w:val="24"/>
            <w:szCs w:val="24"/>
          </w:rPr>
          <w:t xml:space="preserve">Plan </w:t>
        </w:r>
        <w:r w:rsidR="00196E1E" w:rsidRPr="001115DF">
          <w:rPr>
            <w:rStyle w:val="Hyperlink"/>
            <w:color w:val="5F9191"/>
            <w:sz w:val="24"/>
            <w:szCs w:val="24"/>
          </w:rPr>
          <w:t>Sections</w:t>
        </w:r>
        <w:r w:rsidR="00C64F1D" w:rsidRPr="001115DF">
          <w:rPr>
            <w:rStyle w:val="Hyperlink"/>
            <w:color w:val="5F9191"/>
            <w:sz w:val="24"/>
            <w:szCs w:val="24"/>
          </w:rPr>
          <w:t xml:space="preserve"> 6-3 and 6-4</w:t>
        </w:r>
      </w:hyperlink>
      <w:r w:rsidR="00C64F1D" w:rsidRPr="003C063F">
        <w:rPr>
          <w:color w:val="404040" w:themeColor="text1" w:themeTint="BF"/>
          <w:sz w:val="24"/>
          <w:szCs w:val="24"/>
        </w:rPr>
        <w:t>.</w:t>
      </w:r>
    </w:p>
    <w:p w14:paraId="3C74A847" w14:textId="77777777" w:rsidR="00F95913" w:rsidRPr="003C063F" w:rsidRDefault="00F95913" w:rsidP="00F95913">
      <w:pPr>
        <w:rPr>
          <w:color w:val="404040" w:themeColor="text1" w:themeTint="BF"/>
          <w:sz w:val="24"/>
          <w:szCs w:val="24"/>
        </w:rPr>
      </w:pPr>
    </w:p>
    <w:p w14:paraId="62688F85" w14:textId="77777777" w:rsidR="00F95913" w:rsidRPr="003C063F" w:rsidRDefault="00E40AFD" w:rsidP="00F95913">
      <w:pPr>
        <w:rPr>
          <w:b/>
          <w:color w:val="404040" w:themeColor="text1" w:themeTint="BF"/>
          <w:sz w:val="24"/>
          <w:szCs w:val="24"/>
        </w:rPr>
      </w:pPr>
      <w:r w:rsidRPr="003C063F">
        <w:rPr>
          <w:b/>
          <w:color w:val="404040" w:themeColor="text1" w:themeTint="BF"/>
          <w:sz w:val="24"/>
          <w:szCs w:val="24"/>
        </w:rPr>
        <w:t xml:space="preserve">Submission </w:t>
      </w:r>
      <w:r w:rsidR="00F95913" w:rsidRPr="003C063F">
        <w:rPr>
          <w:b/>
          <w:color w:val="404040" w:themeColor="text1" w:themeTint="BF"/>
          <w:sz w:val="24"/>
          <w:szCs w:val="24"/>
        </w:rPr>
        <w:t>Timeline</w:t>
      </w:r>
    </w:p>
    <w:p w14:paraId="6056D873" w14:textId="0BA780ED" w:rsidR="00F95913" w:rsidRPr="003C063F" w:rsidRDefault="00E40AFD" w:rsidP="00F95913">
      <w:p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 xml:space="preserve">Proposals will be </w:t>
      </w:r>
      <w:r w:rsidR="001115DF">
        <w:rPr>
          <w:color w:val="404040" w:themeColor="text1" w:themeTint="BF"/>
          <w:sz w:val="24"/>
          <w:szCs w:val="24"/>
        </w:rPr>
        <w:t>accepted</w:t>
      </w:r>
      <w:r w:rsidRPr="003C063F">
        <w:rPr>
          <w:color w:val="404040" w:themeColor="text1" w:themeTint="BF"/>
          <w:sz w:val="24"/>
          <w:szCs w:val="24"/>
        </w:rPr>
        <w:t xml:space="preserve"> </w:t>
      </w:r>
      <w:r w:rsidRPr="009607CE">
        <w:rPr>
          <w:color w:val="404040" w:themeColor="text1" w:themeTint="BF"/>
          <w:sz w:val="24"/>
          <w:szCs w:val="24"/>
        </w:rPr>
        <w:t xml:space="preserve">starting </w:t>
      </w:r>
      <w:r w:rsidR="00D10F52" w:rsidRPr="009607CE">
        <w:rPr>
          <w:color w:val="404040" w:themeColor="text1" w:themeTint="BF"/>
          <w:sz w:val="24"/>
          <w:szCs w:val="24"/>
        </w:rPr>
        <w:t>August</w:t>
      </w:r>
      <w:r w:rsidRPr="009607CE">
        <w:rPr>
          <w:color w:val="404040" w:themeColor="text1" w:themeTint="BF"/>
          <w:sz w:val="24"/>
          <w:szCs w:val="24"/>
        </w:rPr>
        <w:t xml:space="preserve"> 1</w:t>
      </w:r>
      <w:r w:rsidR="00037907" w:rsidRPr="009607CE">
        <w:rPr>
          <w:color w:val="404040" w:themeColor="text1" w:themeTint="BF"/>
          <w:sz w:val="24"/>
          <w:szCs w:val="24"/>
        </w:rPr>
        <w:t>, 202</w:t>
      </w:r>
      <w:r w:rsidR="00D10F52" w:rsidRPr="009607CE">
        <w:rPr>
          <w:color w:val="404040" w:themeColor="text1" w:themeTint="BF"/>
          <w:sz w:val="24"/>
          <w:szCs w:val="24"/>
        </w:rPr>
        <w:t>6</w:t>
      </w:r>
      <w:r w:rsidR="001115DF" w:rsidRPr="009607CE">
        <w:rPr>
          <w:color w:val="404040" w:themeColor="text1" w:themeTint="BF"/>
          <w:sz w:val="24"/>
          <w:szCs w:val="24"/>
        </w:rPr>
        <w:t>,</w:t>
      </w:r>
      <w:r w:rsidRPr="009607CE">
        <w:rPr>
          <w:color w:val="404040" w:themeColor="text1" w:themeTint="BF"/>
          <w:sz w:val="24"/>
          <w:szCs w:val="24"/>
        </w:rPr>
        <w:t xml:space="preserve"> and will be </w:t>
      </w:r>
      <w:r w:rsidRPr="009607CE">
        <w:rPr>
          <w:b/>
          <w:bCs/>
          <w:color w:val="404040" w:themeColor="text1" w:themeTint="BF"/>
          <w:sz w:val="24"/>
          <w:szCs w:val="24"/>
        </w:rPr>
        <w:t xml:space="preserve">due by </w:t>
      </w:r>
      <w:r w:rsidR="00D10F52" w:rsidRPr="009607CE">
        <w:rPr>
          <w:b/>
          <w:bCs/>
          <w:color w:val="404040" w:themeColor="text1" w:themeTint="BF"/>
          <w:sz w:val="24"/>
          <w:szCs w:val="24"/>
        </w:rPr>
        <w:t xml:space="preserve">October </w:t>
      </w:r>
      <w:r w:rsidR="0002063B" w:rsidRPr="009607CE">
        <w:rPr>
          <w:b/>
          <w:bCs/>
          <w:color w:val="404040" w:themeColor="text1" w:themeTint="BF"/>
          <w:sz w:val="24"/>
          <w:szCs w:val="24"/>
        </w:rPr>
        <w:t>7</w:t>
      </w:r>
      <w:r w:rsidR="00D10F52" w:rsidRPr="009607CE">
        <w:rPr>
          <w:b/>
          <w:bCs/>
          <w:color w:val="404040" w:themeColor="text1" w:themeTint="BF"/>
          <w:sz w:val="24"/>
          <w:szCs w:val="24"/>
        </w:rPr>
        <w:t>, 2026</w:t>
      </w:r>
      <w:r w:rsidRPr="009607CE">
        <w:rPr>
          <w:color w:val="404040" w:themeColor="text1" w:themeTint="BF"/>
          <w:sz w:val="24"/>
          <w:szCs w:val="24"/>
        </w:rPr>
        <w:t xml:space="preserve">. Projects will be reviewed and ranked </w:t>
      </w:r>
      <w:r w:rsidR="00D10F52" w:rsidRPr="009607CE">
        <w:rPr>
          <w:color w:val="404040" w:themeColor="text1" w:themeTint="BF"/>
          <w:sz w:val="24"/>
          <w:szCs w:val="24"/>
        </w:rPr>
        <w:t>individually by CC members or alternates</w:t>
      </w:r>
      <w:r w:rsidRPr="009607CE">
        <w:rPr>
          <w:color w:val="404040" w:themeColor="text1" w:themeTint="BF"/>
          <w:sz w:val="24"/>
          <w:szCs w:val="24"/>
        </w:rPr>
        <w:t>.</w:t>
      </w:r>
      <w:r w:rsidR="007F2115" w:rsidRPr="009607CE">
        <w:rPr>
          <w:color w:val="404040" w:themeColor="text1" w:themeTint="BF"/>
          <w:sz w:val="24"/>
          <w:szCs w:val="24"/>
        </w:rPr>
        <w:t xml:space="preserve"> The total score for each project will be totaled and averaged to produce a prioritized list. The prioritized projects will be reviewed by the CC, with the final ranking adjusted to ensure fair distribution across counties and watersheds.</w:t>
      </w:r>
      <w:r w:rsidRPr="009607CE">
        <w:rPr>
          <w:color w:val="404040" w:themeColor="text1" w:themeTint="BF"/>
          <w:sz w:val="24"/>
          <w:szCs w:val="24"/>
        </w:rPr>
        <w:t xml:space="preserve"> </w:t>
      </w:r>
      <w:r w:rsidR="007F2115" w:rsidRPr="009607CE">
        <w:rPr>
          <w:color w:val="404040" w:themeColor="text1" w:themeTint="BF"/>
          <w:sz w:val="24"/>
          <w:szCs w:val="24"/>
        </w:rPr>
        <w:t>Final p</w:t>
      </w:r>
      <w:r w:rsidRPr="009607CE">
        <w:rPr>
          <w:color w:val="404040" w:themeColor="text1" w:themeTint="BF"/>
          <w:sz w:val="24"/>
          <w:szCs w:val="24"/>
        </w:rPr>
        <w:t xml:space="preserve">roject selection and approval will be decided at the </w:t>
      </w:r>
      <w:r w:rsidR="00D10F52" w:rsidRPr="009607CE">
        <w:rPr>
          <w:color w:val="404040" w:themeColor="text1" w:themeTint="BF"/>
          <w:sz w:val="24"/>
          <w:szCs w:val="24"/>
        </w:rPr>
        <w:t>November 4</w:t>
      </w:r>
      <w:r w:rsidR="00D10F52" w:rsidRPr="009607CE">
        <w:rPr>
          <w:color w:val="404040" w:themeColor="text1" w:themeTint="BF"/>
          <w:sz w:val="24"/>
          <w:szCs w:val="24"/>
          <w:vertAlign w:val="superscript"/>
        </w:rPr>
        <w:t>th</w:t>
      </w:r>
      <w:r w:rsidR="00D10F52" w:rsidRPr="009607CE">
        <w:rPr>
          <w:color w:val="404040" w:themeColor="text1" w:themeTint="BF"/>
          <w:sz w:val="24"/>
          <w:szCs w:val="24"/>
        </w:rPr>
        <w:t>, 2026</w:t>
      </w:r>
      <w:r w:rsidRPr="003C063F">
        <w:rPr>
          <w:color w:val="404040" w:themeColor="text1" w:themeTint="BF"/>
          <w:sz w:val="24"/>
          <w:szCs w:val="24"/>
        </w:rPr>
        <w:t xml:space="preserve"> </w:t>
      </w:r>
      <w:r w:rsidR="00D10F52">
        <w:rPr>
          <w:color w:val="404040" w:themeColor="text1" w:themeTint="BF"/>
          <w:sz w:val="24"/>
          <w:szCs w:val="24"/>
        </w:rPr>
        <w:t>r</w:t>
      </w:r>
      <w:r w:rsidRPr="003C063F">
        <w:rPr>
          <w:color w:val="404040" w:themeColor="text1" w:themeTint="BF"/>
          <w:sz w:val="24"/>
          <w:szCs w:val="24"/>
        </w:rPr>
        <w:t xml:space="preserve">egular meeting. </w:t>
      </w:r>
    </w:p>
    <w:p w14:paraId="7EBAACA2" w14:textId="77777777" w:rsidR="00F95913" w:rsidRPr="003C063F" w:rsidRDefault="00F95913" w:rsidP="00F95913">
      <w:pPr>
        <w:rPr>
          <w:color w:val="404040" w:themeColor="text1" w:themeTint="BF"/>
          <w:sz w:val="24"/>
          <w:szCs w:val="24"/>
        </w:rPr>
      </w:pPr>
    </w:p>
    <w:p w14:paraId="5A7DC287" w14:textId="762E106E" w:rsidR="00F95913" w:rsidRPr="003C063F" w:rsidRDefault="004E19CE" w:rsidP="00F95913">
      <w:pPr>
        <w:rPr>
          <w:b/>
          <w:color w:val="404040" w:themeColor="text1" w:themeTint="BF"/>
          <w:sz w:val="24"/>
          <w:szCs w:val="24"/>
        </w:rPr>
      </w:pPr>
      <w:r>
        <w:rPr>
          <w:b/>
          <w:color w:val="404040" w:themeColor="text1" w:themeTint="BF"/>
          <w:sz w:val="24"/>
          <w:szCs w:val="24"/>
        </w:rPr>
        <w:t>Ranking</w:t>
      </w:r>
      <w:r w:rsidR="00F95913" w:rsidRPr="003C063F">
        <w:rPr>
          <w:b/>
          <w:color w:val="404040" w:themeColor="text1" w:themeTint="BF"/>
          <w:sz w:val="24"/>
          <w:szCs w:val="24"/>
        </w:rPr>
        <w:t xml:space="preserve">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4E19CE" w:rsidRPr="003C063F" w14:paraId="3C296DA6" w14:textId="77777777" w:rsidTr="004E19CE">
        <w:tc>
          <w:tcPr>
            <w:tcW w:w="6925" w:type="dxa"/>
            <w:shd w:val="clear" w:color="auto" w:fill="5D9191"/>
          </w:tcPr>
          <w:p w14:paraId="00F06CA1" w14:textId="1CB2D28F" w:rsidR="004E19CE" w:rsidRPr="004E19CE" w:rsidRDefault="004E19CE" w:rsidP="00E40AFD">
            <w:pPr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 w:rsidRPr="004E19CE">
              <w:rPr>
                <w:b/>
                <w:bCs/>
                <w:color w:val="FFFFFF" w:themeColor="background1"/>
                <w:sz w:val="24"/>
                <w:szCs w:val="24"/>
              </w:rPr>
              <w:t>Priority Area</w:t>
            </w:r>
          </w:p>
        </w:tc>
        <w:tc>
          <w:tcPr>
            <w:tcW w:w="2425" w:type="dxa"/>
            <w:shd w:val="clear" w:color="auto" w:fill="5D9191"/>
          </w:tcPr>
          <w:p w14:paraId="2283FA63" w14:textId="54F0CCA7" w:rsidR="004E19CE" w:rsidRPr="004E19CE" w:rsidRDefault="00472049" w:rsidP="00310A40">
            <w:pPr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Available </w:t>
            </w:r>
            <w:r w:rsidR="004E19CE" w:rsidRPr="004E19CE">
              <w:rPr>
                <w:b/>
                <w:bCs/>
                <w:color w:val="FFFFFF" w:themeColor="background1"/>
                <w:sz w:val="24"/>
                <w:szCs w:val="24"/>
              </w:rPr>
              <w:t>Points</w:t>
            </w:r>
          </w:p>
        </w:tc>
      </w:tr>
      <w:tr w:rsidR="003C063F" w:rsidRPr="003C063F" w14:paraId="24D54B8C" w14:textId="77777777" w:rsidTr="00310A40">
        <w:tc>
          <w:tcPr>
            <w:tcW w:w="6925" w:type="dxa"/>
          </w:tcPr>
          <w:p w14:paraId="051923A3" w14:textId="77777777" w:rsidR="00310A40" w:rsidRPr="003C063F" w:rsidRDefault="00E40AFD" w:rsidP="00E40AFD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Meets/contributes to Westside Sac IRWMP Goals</w:t>
            </w:r>
          </w:p>
        </w:tc>
        <w:tc>
          <w:tcPr>
            <w:tcW w:w="2425" w:type="dxa"/>
          </w:tcPr>
          <w:p w14:paraId="3078C975" w14:textId="77777777" w:rsidR="00310A40" w:rsidRPr="003C063F" w:rsidRDefault="00310A40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</w:tr>
      <w:tr w:rsidR="003C063F" w:rsidRPr="003C063F" w14:paraId="4D04C518" w14:textId="77777777" w:rsidTr="00310A40">
        <w:tc>
          <w:tcPr>
            <w:tcW w:w="6925" w:type="dxa"/>
          </w:tcPr>
          <w:p w14:paraId="25BFFC9F" w14:textId="77777777" w:rsidR="00310A40" w:rsidRPr="003C063F" w:rsidRDefault="00AA2F8E" w:rsidP="00AA2F8E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Meets</w:t>
            </w:r>
            <w:r w:rsidR="00E40AFD" w:rsidRPr="003C063F">
              <w:rPr>
                <w:color w:val="404040" w:themeColor="text1" w:themeTint="BF"/>
                <w:sz w:val="24"/>
                <w:szCs w:val="24"/>
              </w:rPr>
              <w:t>/contributes to</w:t>
            </w:r>
            <w:r w:rsidRPr="003C063F">
              <w:rPr>
                <w:color w:val="404040" w:themeColor="text1" w:themeTint="BF"/>
                <w:sz w:val="24"/>
                <w:szCs w:val="24"/>
              </w:rPr>
              <w:t xml:space="preserve"> Westside Sac IRWMP Objectives</w:t>
            </w:r>
          </w:p>
        </w:tc>
        <w:tc>
          <w:tcPr>
            <w:tcW w:w="2425" w:type="dxa"/>
          </w:tcPr>
          <w:p w14:paraId="514B3388" w14:textId="77777777" w:rsidR="00310A40" w:rsidRPr="003C063F" w:rsidRDefault="00310A40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</w:tr>
      <w:tr w:rsidR="003C063F" w:rsidRPr="003C063F" w14:paraId="1A47268A" w14:textId="77777777" w:rsidTr="00310A40">
        <w:tc>
          <w:tcPr>
            <w:tcW w:w="6925" w:type="dxa"/>
          </w:tcPr>
          <w:p w14:paraId="4B09F7A5" w14:textId="77777777" w:rsidR="00310A40" w:rsidRPr="003C063F" w:rsidRDefault="00E40AFD" w:rsidP="00F95913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Benefits or is a key preliminary step toward benefiting multiple entities</w:t>
            </w:r>
          </w:p>
        </w:tc>
        <w:tc>
          <w:tcPr>
            <w:tcW w:w="2425" w:type="dxa"/>
          </w:tcPr>
          <w:p w14:paraId="586E4B2F" w14:textId="4A8520DC" w:rsidR="00310A40" w:rsidRPr="003C063F" w:rsidRDefault="00760542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</w:tr>
      <w:tr w:rsidR="003C063F" w:rsidRPr="003C063F" w14:paraId="4AEE4AE3" w14:textId="77777777" w:rsidTr="00310A40">
        <w:tc>
          <w:tcPr>
            <w:tcW w:w="6925" w:type="dxa"/>
          </w:tcPr>
          <w:p w14:paraId="625BB20A" w14:textId="12B9EC19" w:rsidR="00760542" w:rsidRPr="009607CE" w:rsidRDefault="00760542" w:rsidP="00E40AFD">
            <w:pPr>
              <w:rPr>
                <w:color w:val="404040" w:themeColor="text1" w:themeTint="BF"/>
                <w:sz w:val="24"/>
                <w:szCs w:val="24"/>
              </w:rPr>
            </w:pPr>
            <w:r w:rsidRPr="009607CE">
              <w:rPr>
                <w:color w:val="404040" w:themeColor="text1" w:themeTint="BF"/>
                <w:sz w:val="24"/>
                <w:szCs w:val="24"/>
              </w:rPr>
              <w:t xml:space="preserve">Benefits disadvantaged communities (as defined by: </w:t>
            </w:r>
            <w:hyperlink r:id="rId12" w:history="1">
              <w:r w:rsidR="000D52BE" w:rsidRPr="009607CE">
                <w:rPr>
                  <w:rStyle w:val="Hyperlink"/>
                  <w:sz w:val="24"/>
                  <w:szCs w:val="24"/>
                </w:rPr>
                <w:t>Climate</w:t>
              </w:r>
              <w:r w:rsidR="000D52BE" w:rsidRPr="009607CE">
                <w:rPr>
                  <w:rStyle w:val="Hyperlink"/>
                </w:rPr>
                <w:t xml:space="preserve"> Bond</w:t>
              </w:r>
            </w:hyperlink>
            <w:r w:rsidR="000D52BE" w:rsidRPr="009607CE">
              <w:rPr>
                <w:sz w:val="24"/>
                <w:szCs w:val="24"/>
              </w:rPr>
              <w:t xml:space="preserve"> (Prop 4)</w:t>
            </w:r>
            <w:r w:rsidR="00BC6D4D" w:rsidRPr="009607CE">
              <w:rPr>
                <w:sz w:val="24"/>
                <w:szCs w:val="24"/>
              </w:rPr>
              <w:t>, see page 4</w:t>
            </w:r>
            <w:r w:rsidRPr="009607CE">
              <w:rPr>
                <w:color w:val="404040" w:themeColor="text1" w:themeTint="BF"/>
                <w:sz w:val="24"/>
                <w:szCs w:val="24"/>
              </w:rPr>
              <w:t xml:space="preserve">) </w:t>
            </w:r>
          </w:p>
        </w:tc>
        <w:tc>
          <w:tcPr>
            <w:tcW w:w="2425" w:type="dxa"/>
          </w:tcPr>
          <w:p w14:paraId="72CA0352" w14:textId="15663500" w:rsidR="00760542" w:rsidRPr="009607CE" w:rsidRDefault="001A4A24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9607CE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</w:tr>
      <w:tr w:rsidR="003C063F" w:rsidRPr="003C063F" w14:paraId="41B4143E" w14:textId="77777777" w:rsidTr="00310A40">
        <w:tc>
          <w:tcPr>
            <w:tcW w:w="6925" w:type="dxa"/>
          </w:tcPr>
          <w:p w14:paraId="03530F94" w14:textId="6B4AB1E9" w:rsidR="00760542" w:rsidRPr="003C063F" w:rsidRDefault="00760542" w:rsidP="00E40AFD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Benefits Tribal communities</w:t>
            </w:r>
            <w:r w:rsidR="003C063F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3C063F">
              <w:rPr>
                <w:color w:val="404040" w:themeColor="text1" w:themeTint="BF"/>
                <w:sz w:val="24"/>
                <w:szCs w:val="24"/>
              </w:rPr>
              <w:t>(state or federally recognized)</w:t>
            </w:r>
          </w:p>
        </w:tc>
        <w:tc>
          <w:tcPr>
            <w:tcW w:w="2425" w:type="dxa"/>
          </w:tcPr>
          <w:p w14:paraId="248948A1" w14:textId="2F6477E5" w:rsidR="00760542" w:rsidRPr="003C063F" w:rsidRDefault="00760542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7.5</w:t>
            </w:r>
          </w:p>
        </w:tc>
      </w:tr>
      <w:tr w:rsidR="003C063F" w:rsidRPr="003C063F" w14:paraId="72ECB644" w14:textId="77777777" w:rsidTr="00310A40">
        <w:tc>
          <w:tcPr>
            <w:tcW w:w="6925" w:type="dxa"/>
          </w:tcPr>
          <w:p w14:paraId="369E3527" w14:textId="77777777" w:rsidR="00310A40" w:rsidRPr="003C063F" w:rsidRDefault="00E40AFD" w:rsidP="00E40AFD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Provides r</w:t>
            </w:r>
            <w:r w:rsidR="00AA2F8E" w:rsidRPr="003C063F">
              <w:rPr>
                <w:color w:val="404040" w:themeColor="text1" w:themeTint="BF"/>
                <w:sz w:val="24"/>
                <w:szCs w:val="24"/>
              </w:rPr>
              <w:t>egional benefit</w:t>
            </w:r>
            <w:r w:rsidRPr="003C063F">
              <w:rPr>
                <w:color w:val="404040" w:themeColor="text1" w:themeTint="BF"/>
                <w:sz w:val="24"/>
                <w:szCs w:val="24"/>
              </w:rPr>
              <w:t>s or is a key preliminary step toward the provision of regional benefits</w:t>
            </w:r>
          </w:p>
        </w:tc>
        <w:tc>
          <w:tcPr>
            <w:tcW w:w="2425" w:type="dxa"/>
          </w:tcPr>
          <w:p w14:paraId="6E69FBC5" w14:textId="77777777" w:rsidR="00310A40" w:rsidRPr="003C063F" w:rsidRDefault="00310A40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</w:tr>
      <w:tr w:rsidR="003C063F" w:rsidRPr="003C063F" w14:paraId="6CA53956" w14:textId="77777777" w:rsidTr="00310A40">
        <w:tc>
          <w:tcPr>
            <w:tcW w:w="6925" w:type="dxa"/>
          </w:tcPr>
          <w:p w14:paraId="7E1938B9" w14:textId="27685B4C" w:rsidR="00310A40" w:rsidRPr="003C063F" w:rsidRDefault="00760542" w:rsidP="00F95913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Responds to climate change – either through adaptation or mitigation</w:t>
            </w:r>
          </w:p>
        </w:tc>
        <w:tc>
          <w:tcPr>
            <w:tcW w:w="2425" w:type="dxa"/>
          </w:tcPr>
          <w:p w14:paraId="28A2124F" w14:textId="77777777" w:rsidR="00310A40" w:rsidRPr="003C063F" w:rsidRDefault="00310A40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</w:tr>
      <w:tr w:rsidR="003C063F" w:rsidRPr="003C063F" w14:paraId="0E21ECCC" w14:textId="77777777" w:rsidTr="00310A40">
        <w:tc>
          <w:tcPr>
            <w:tcW w:w="6925" w:type="dxa"/>
          </w:tcPr>
          <w:p w14:paraId="199593E0" w14:textId="6D3FEF38" w:rsidR="00310A40" w:rsidRPr="003C063F" w:rsidRDefault="00760542" w:rsidP="00F95913">
            <w:pPr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Secured m</w:t>
            </w:r>
            <w:r w:rsidR="00AA6245" w:rsidRPr="003C063F">
              <w:rPr>
                <w:color w:val="404040" w:themeColor="text1" w:themeTint="BF"/>
                <w:sz w:val="24"/>
                <w:szCs w:val="24"/>
              </w:rPr>
              <w:t>atching funds</w:t>
            </w:r>
          </w:p>
        </w:tc>
        <w:tc>
          <w:tcPr>
            <w:tcW w:w="2425" w:type="dxa"/>
          </w:tcPr>
          <w:p w14:paraId="1A56C721" w14:textId="130DD48F" w:rsidR="00310A40" w:rsidRPr="003C063F" w:rsidRDefault="00760542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3C063F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</w:tr>
      <w:tr w:rsidR="00310A40" w:rsidRPr="003C063F" w14:paraId="452D8BFD" w14:textId="77777777" w:rsidTr="00310A40">
        <w:tc>
          <w:tcPr>
            <w:tcW w:w="6925" w:type="dxa"/>
          </w:tcPr>
          <w:p w14:paraId="4685FD3D" w14:textId="3933C85A" w:rsidR="00310A40" w:rsidRPr="003C063F" w:rsidRDefault="00E05BF2" w:rsidP="00F95913">
            <w:pPr>
              <w:rPr>
                <w:color w:val="404040" w:themeColor="text1" w:themeTint="BF"/>
                <w:sz w:val="24"/>
                <w:szCs w:val="24"/>
              </w:rPr>
            </w:pPr>
            <w:r w:rsidRPr="009607CE">
              <w:rPr>
                <w:color w:val="404040" w:themeColor="text1" w:themeTint="BF"/>
                <w:sz w:val="24"/>
                <w:szCs w:val="24"/>
              </w:rPr>
              <w:t xml:space="preserve">Supports </w:t>
            </w:r>
            <w:r w:rsidR="009607CE" w:rsidRPr="009607CE">
              <w:rPr>
                <w:color w:val="404040" w:themeColor="text1" w:themeTint="BF"/>
                <w:sz w:val="24"/>
                <w:szCs w:val="24"/>
              </w:rPr>
              <w:t xml:space="preserve">three </w:t>
            </w:r>
            <w:r w:rsidR="00D10F52" w:rsidRPr="009607CE">
              <w:rPr>
                <w:color w:val="404040" w:themeColor="text1" w:themeTint="BF"/>
                <w:sz w:val="24"/>
                <w:szCs w:val="24"/>
              </w:rPr>
              <w:t xml:space="preserve">or more </w:t>
            </w:r>
            <w:r w:rsidRPr="009607CE">
              <w:rPr>
                <w:color w:val="404040" w:themeColor="text1" w:themeTint="BF"/>
                <w:sz w:val="24"/>
                <w:szCs w:val="24"/>
              </w:rPr>
              <w:t>Westside</w:t>
            </w:r>
            <w:r w:rsidRPr="003C063F">
              <w:rPr>
                <w:color w:val="404040" w:themeColor="text1" w:themeTint="BF"/>
                <w:sz w:val="24"/>
                <w:szCs w:val="24"/>
              </w:rPr>
              <w:t xml:space="preserve"> goals and/or objectives</w:t>
            </w:r>
          </w:p>
        </w:tc>
        <w:tc>
          <w:tcPr>
            <w:tcW w:w="2425" w:type="dxa"/>
          </w:tcPr>
          <w:p w14:paraId="1D50F0AB" w14:textId="687EB8FF" w:rsidR="00310A40" w:rsidRPr="003C063F" w:rsidRDefault="001F19EC" w:rsidP="00310A40">
            <w:pPr>
              <w:jc w:val="center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</w:tr>
      <w:tr w:rsidR="001F19EC" w:rsidRPr="003C063F" w14:paraId="52233C53" w14:textId="77777777" w:rsidTr="00310A40">
        <w:tc>
          <w:tcPr>
            <w:tcW w:w="6925" w:type="dxa"/>
          </w:tcPr>
          <w:p w14:paraId="3538522A" w14:textId="7FCCA42C" w:rsidR="001F19EC" w:rsidRPr="003C063F" w:rsidRDefault="001F19EC" w:rsidP="00F95913">
            <w:p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Grassroots organization</w:t>
            </w:r>
            <w:r w:rsidR="00A31110">
              <w:rPr>
                <w:color w:val="404040" w:themeColor="text1" w:themeTint="BF"/>
                <w:sz w:val="24"/>
                <w:szCs w:val="24"/>
              </w:rPr>
              <w:t xml:space="preserve"> – less than 7 staff or volunteer</w:t>
            </w:r>
          </w:p>
        </w:tc>
        <w:tc>
          <w:tcPr>
            <w:tcW w:w="2425" w:type="dxa"/>
          </w:tcPr>
          <w:p w14:paraId="4CB4E0DC" w14:textId="40B493F5" w:rsidR="001F19EC" w:rsidRPr="001A4A24" w:rsidRDefault="001F19EC" w:rsidP="00310A40">
            <w:pPr>
              <w:jc w:val="center"/>
              <w:rPr>
                <w:color w:val="404040" w:themeColor="text1" w:themeTint="BF"/>
                <w:sz w:val="24"/>
                <w:szCs w:val="24"/>
                <w:highlight w:val="yellow"/>
              </w:rPr>
            </w:pPr>
            <w:r w:rsidRPr="009607CE">
              <w:rPr>
                <w:color w:val="404040" w:themeColor="text1" w:themeTint="BF"/>
                <w:sz w:val="24"/>
                <w:szCs w:val="24"/>
              </w:rPr>
              <w:t>2.5</w:t>
            </w:r>
          </w:p>
        </w:tc>
      </w:tr>
    </w:tbl>
    <w:p w14:paraId="7F6047C4" w14:textId="77777777" w:rsidR="00F95913" w:rsidRPr="003C063F" w:rsidRDefault="00F95913" w:rsidP="00F95913">
      <w:pPr>
        <w:rPr>
          <w:color w:val="404040" w:themeColor="text1" w:themeTint="BF"/>
          <w:sz w:val="24"/>
          <w:szCs w:val="24"/>
        </w:rPr>
      </w:pPr>
    </w:p>
    <w:p w14:paraId="2BAE28C2" w14:textId="77777777" w:rsidR="00F95913" w:rsidRPr="003C063F" w:rsidRDefault="0027700A" w:rsidP="00F95913">
      <w:pPr>
        <w:rPr>
          <w:b/>
          <w:color w:val="404040" w:themeColor="text1" w:themeTint="BF"/>
          <w:sz w:val="24"/>
          <w:szCs w:val="24"/>
        </w:rPr>
      </w:pPr>
      <w:r w:rsidRPr="003C063F">
        <w:rPr>
          <w:b/>
          <w:color w:val="404040" w:themeColor="text1" w:themeTint="BF"/>
          <w:sz w:val="24"/>
          <w:szCs w:val="24"/>
        </w:rPr>
        <w:t xml:space="preserve">Invoicing and </w:t>
      </w:r>
      <w:r w:rsidR="00F95913" w:rsidRPr="003C063F">
        <w:rPr>
          <w:b/>
          <w:color w:val="404040" w:themeColor="text1" w:themeTint="BF"/>
          <w:sz w:val="24"/>
          <w:szCs w:val="24"/>
        </w:rPr>
        <w:t>Reporting</w:t>
      </w:r>
    </w:p>
    <w:p w14:paraId="535E6C5F" w14:textId="61324FB2" w:rsidR="0027700A" w:rsidRPr="003C063F" w:rsidRDefault="00310A40" w:rsidP="00310A40">
      <w:pPr>
        <w:pStyle w:val="ListParagraph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 xml:space="preserve">Cover letter to be included with each quarterly invoice briefly </w:t>
      </w:r>
      <w:r w:rsidR="00691879" w:rsidRPr="003C063F">
        <w:rPr>
          <w:color w:val="404040" w:themeColor="text1" w:themeTint="BF"/>
          <w:sz w:val="24"/>
          <w:szCs w:val="24"/>
        </w:rPr>
        <w:t xml:space="preserve">reporting </w:t>
      </w:r>
      <w:r w:rsidRPr="003C063F">
        <w:rPr>
          <w:color w:val="404040" w:themeColor="text1" w:themeTint="BF"/>
          <w:sz w:val="24"/>
          <w:szCs w:val="24"/>
        </w:rPr>
        <w:t>activities during the last quarter</w:t>
      </w:r>
      <w:r w:rsidR="00691879" w:rsidRPr="003C063F">
        <w:rPr>
          <w:color w:val="404040" w:themeColor="text1" w:themeTint="BF"/>
          <w:sz w:val="24"/>
          <w:szCs w:val="24"/>
        </w:rPr>
        <w:t xml:space="preserve"> (example Report and Invoice </w:t>
      </w:r>
      <w:r w:rsidR="002368E2" w:rsidRPr="003C063F">
        <w:rPr>
          <w:color w:val="404040" w:themeColor="text1" w:themeTint="BF"/>
          <w:sz w:val="24"/>
          <w:szCs w:val="24"/>
        </w:rPr>
        <w:t xml:space="preserve">to be </w:t>
      </w:r>
      <w:r w:rsidR="00691879" w:rsidRPr="003C063F">
        <w:rPr>
          <w:color w:val="404040" w:themeColor="text1" w:themeTint="BF"/>
          <w:sz w:val="24"/>
          <w:szCs w:val="24"/>
        </w:rPr>
        <w:t>provided)</w:t>
      </w:r>
      <w:r w:rsidRPr="003C063F">
        <w:rPr>
          <w:color w:val="404040" w:themeColor="text1" w:themeTint="BF"/>
          <w:sz w:val="24"/>
          <w:szCs w:val="24"/>
        </w:rPr>
        <w:t>.</w:t>
      </w:r>
    </w:p>
    <w:p w14:paraId="687066CE" w14:textId="2C271B31" w:rsidR="00310A40" w:rsidRPr="003C063F" w:rsidRDefault="0027700A" w:rsidP="00310A40">
      <w:pPr>
        <w:pStyle w:val="ListParagraph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>Cover letter/report</w:t>
      </w:r>
      <w:r w:rsidR="00691879" w:rsidRPr="003C063F">
        <w:rPr>
          <w:color w:val="404040" w:themeColor="text1" w:themeTint="BF"/>
          <w:sz w:val="24"/>
          <w:szCs w:val="24"/>
        </w:rPr>
        <w:t>s</w:t>
      </w:r>
      <w:r w:rsidRPr="003C063F">
        <w:rPr>
          <w:color w:val="404040" w:themeColor="text1" w:themeTint="BF"/>
          <w:sz w:val="24"/>
          <w:szCs w:val="24"/>
        </w:rPr>
        <w:t xml:space="preserve"> to be addressed to the IRWMP C</w:t>
      </w:r>
      <w:r w:rsidR="00F05366">
        <w:rPr>
          <w:color w:val="404040" w:themeColor="text1" w:themeTint="BF"/>
          <w:sz w:val="24"/>
          <w:szCs w:val="24"/>
        </w:rPr>
        <w:t>C</w:t>
      </w:r>
      <w:r w:rsidRPr="003C063F">
        <w:rPr>
          <w:color w:val="404040" w:themeColor="text1" w:themeTint="BF"/>
          <w:sz w:val="24"/>
          <w:szCs w:val="24"/>
        </w:rPr>
        <w:t xml:space="preserve"> </w:t>
      </w:r>
      <w:r w:rsidR="00691879" w:rsidRPr="003C063F">
        <w:rPr>
          <w:color w:val="404040" w:themeColor="text1" w:themeTint="BF"/>
          <w:sz w:val="24"/>
          <w:szCs w:val="24"/>
        </w:rPr>
        <w:t xml:space="preserve">and </w:t>
      </w:r>
      <w:r w:rsidRPr="003C063F">
        <w:rPr>
          <w:color w:val="404040" w:themeColor="text1" w:themeTint="BF"/>
          <w:sz w:val="24"/>
          <w:szCs w:val="24"/>
        </w:rPr>
        <w:t>submitted to</w:t>
      </w:r>
      <w:r w:rsidR="00691879" w:rsidRPr="003C063F">
        <w:rPr>
          <w:color w:val="404040" w:themeColor="text1" w:themeTint="BF"/>
          <w:sz w:val="24"/>
          <w:szCs w:val="24"/>
        </w:rPr>
        <w:t xml:space="preserve"> </w:t>
      </w:r>
      <w:r w:rsidRPr="003C063F">
        <w:rPr>
          <w:color w:val="404040" w:themeColor="text1" w:themeTint="BF"/>
          <w:sz w:val="24"/>
          <w:szCs w:val="24"/>
        </w:rPr>
        <w:t xml:space="preserve">the </w:t>
      </w:r>
      <w:r w:rsidR="00691879" w:rsidRPr="003C063F">
        <w:rPr>
          <w:color w:val="404040" w:themeColor="text1" w:themeTint="BF"/>
          <w:sz w:val="24"/>
          <w:szCs w:val="24"/>
        </w:rPr>
        <w:t xml:space="preserve">Chair for review and approval and to </w:t>
      </w:r>
      <w:r w:rsidRPr="003C063F">
        <w:rPr>
          <w:color w:val="404040" w:themeColor="text1" w:themeTint="BF"/>
          <w:sz w:val="24"/>
          <w:szCs w:val="24"/>
        </w:rPr>
        <w:t>Solano County Water Agency</w:t>
      </w:r>
      <w:r w:rsidR="00196E1E" w:rsidRPr="003C063F">
        <w:rPr>
          <w:color w:val="404040" w:themeColor="text1" w:themeTint="BF"/>
          <w:sz w:val="24"/>
          <w:szCs w:val="24"/>
        </w:rPr>
        <w:t>, which is</w:t>
      </w:r>
      <w:r w:rsidRPr="003C063F">
        <w:rPr>
          <w:color w:val="404040" w:themeColor="text1" w:themeTint="BF"/>
          <w:sz w:val="24"/>
          <w:szCs w:val="24"/>
        </w:rPr>
        <w:t xml:space="preserve"> </w:t>
      </w:r>
      <w:r w:rsidR="00196E1E" w:rsidRPr="003C063F">
        <w:rPr>
          <w:color w:val="404040" w:themeColor="text1" w:themeTint="BF"/>
          <w:sz w:val="24"/>
          <w:szCs w:val="24"/>
        </w:rPr>
        <w:t xml:space="preserve">the </w:t>
      </w:r>
      <w:r w:rsidRPr="003C063F">
        <w:rPr>
          <w:color w:val="404040" w:themeColor="text1" w:themeTint="BF"/>
          <w:sz w:val="24"/>
          <w:szCs w:val="24"/>
        </w:rPr>
        <w:t>current fiscal agent for the CC</w:t>
      </w:r>
      <w:r w:rsidR="00196E1E" w:rsidRPr="003C063F">
        <w:rPr>
          <w:color w:val="404040" w:themeColor="text1" w:themeTint="BF"/>
          <w:sz w:val="24"/>
          <w:szCs w:val="24"/>
        </w:rPr>
        <w:t>.</w:t>
      </w:r>
      <w:r w:rsidR="00310A40" w:rsidRPr="003C063F">
        <w:rPr>
          <w:color w:val="404040" w:themeColor="text1" w:themeTint="BF"/>
          <w:sz w:val="24"/>
          <w:szCs w:val="24"/>
        </w:rPr>
        <w:t xml:space="preserve"> </w:t>
      </w:r>
    </w:p>
    <w:p w14:paraId="3B24D510" w14:textId="1EF8DDCE" w:rsidR="00F95913" w:rsidRPr="003C063F" w:rsidRDefault="00310A40" w:rsidP="00310A40">
      <w:pPr>
        <w:pStyle w:val="ListParagraph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 xml:space="preserve">Final Report to be included with </w:t>
      </w:r>
      <w:r w:rsidR="00165FEF" w:rsidRPr="003C063F">
        <w:rPr>
          <w:color w:val="404040" w:themeColor="text1" w:themeTint="BF"/>
          <w:sz w:val="24"/>
          <w:szCs w:val="24"/>
        </w:rPr>
        <w:t>final project invoice, plus any products developed through the grant</w:t>
      </w:r>
      <w:r w:rsidR="00D10F52">
        <w:rPr>
          <w:color w:val="404040" w:themeColor="text1" w:themeTint="BF"/>
          <w:sz w:val="24"/>
          <w:szCs w:val="24"/>
        </w:rPr>
        <w:t>, as well as high-resolution photos documenting the project</w:t>
      </w:r>
      <w:r w:rsidR="00165FEF" w:rsidRPr="003C063F">
        <w:rPr>
          <w:color w:val="404040" w:themeColor="text1" w:themeTint="BF"/>
          <w:sz w:val="24"/>
          <w:szCs w:val="24"/>
        </w:rPr>
        <w:t xml:space="preserve"> (i.e.</w:t>
      </w:r>
      <w:r w:rsidR="001115DF">
        <w:rPr>
          <w:color w:val="404040" w:themeColor="text1" w:themeTint="BF"/>
          <w:sz w:val="24"/>
          <w:szCs w:val="24"/>
        </w:rPr>
        <w:t>,</w:t>
      </w:r>
      <w:r w:rsidR="00165FEF" w:rsidRPr="003C063F">
        <w:rPr>
          <w:color w:val="404040" w:themeColor="text1" w:themeTint="BF"/>
          <w:sz w:val="24"/>
          <w:szCs w:val="24"/>
        </w:rPr>
        <w:t xml:space="preserve"> </w:t>
      </w:r>
      <w:r w:rsidR="00E2265F">
        <w:rPr>
          <w:color w:val="404040" w:themeColor="text1" w:themeTint="BF"/>
          <w:sz w:val="24"/>
          <w:szCs w:val="24"/>
        </w:rPr>
        <w:t>educational materials, outreach materials</w:t>
      </w:r>
      <w:r w:rsidR="00165FEF" w:rsidRPr="003C063F">
        <w:rPr>
          <w:color w:val="404040" w:themeColor="text1" w:themeTint="BF"/>
          <w:sz w:val="24"/>
          <w:szCs w:val="24"/>
        </w:rPr>
        <w:t>).</w:t>
      </w:r>
      <w:r w:rsidRPr="003C063F">
        <w:rPr>
          <w:color w:val="404040" w:themeColor="text1" w:themeTint="BF"/>
          <w:sz w:val="24"/>
          <w:szCs w:val="24"/>
        </w:rPr>
        <w:t xml:space="preserve"> </w:t>
      </w:r>
    </w:p>
    <w:p w14:paraId="0F0E93B1" w14:textId="6BBE3B7A" w:rsidR="0027700A" w:rsidRPr="003C063F" w:rsidRDefault="0027700A" w:rsidP="00310A40">
      <w:pPr>
        <w:pStyle w:val="ListParagraph"/>
        <w:numPr>
          <w:ilvl w:val="0"/>
          <w:numId w:val="1"/>
        </w:num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t>Unexpended funds may be carried over no more than 1 year.</w:t>
      </w:r>
    </w:p>
    <w:p w14:paraId="08CD7272" w14:textId="77777777" w:rsidR="00196E1E" w:rsidRPr="003C063F" w:rsidRDefault="00196E1E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</w:p>
    <w:p w14:paraId="051AC727" w14:textId="77777777" w:rsidR="00196E1E" w:rsidRPr="003C063F" w:rsidRDefault="00196E1E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</w:p>
    <w:p w14:paraId="6E8E469A" w14:textId="4CAC3284" w:rsidR="00B667C6" w:rsidRPr="003C063F" w:rsidRDefault="00B667C6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  <w:r w:rsidRPr="003C063F">
        <w:rPr>
          <w:rFonts w:ascii="Arial" w:hAnsi="Arial" w:cs="Arial"/>
          <w:b/>
          <w:bCs/>
          <w:color w:val="404040" w:themeColor="text1" w:themeTint="BF"/>
        </w:rPr>
        <w:t xml:space="preserve">Westside Sac </w:t>
      </w:r>
      <w:r w:rsidRPr="006C5B27">
        <w:rPr>
          <w:rFonts w:ascii="Arial" w:hAnsi="Arial" w:cs="Arial"/>
          <w:b/>
          <w:bCs/>
          <w:color w:val="404040" w:themeColor="text1" w:themeTint="BF"/>
        </w:rPr>
        <w:t>IRWMP 1-Year</w:t>
      </w:r>
      <w:r w:rsidRPr="003C063F">
        <w:rPr>
          <w:rFonts w:ascii="Arial" w:hAnsi="Arial" w:cs="Arial"/>
          <w:b/>
          <w:bCs/>
          <w:color w:val="404040" w:themeColor="text1" w:themeTint="BF"/>
        </w:rPr>
        <w:t>, Small Grant Program</w:t>
      </w:r>
    </w:p>
    <w:p w14:paraId="633764EC" w14:textId="77777777" w:rsidR="00B667C6" w:rsidRPr="003C063F" w:rsidRDefault="00B667C6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  <w:r w:rsidRPr="003C063F">
        <w:rPr>
          <w:rFonts w:ascii="Arial" w:hAnsi="Arial" w:cs="Arial"/>
          <w:b/>
          <w:bCs/>
          <w:color w:val="404040" w:themeColor="text1" w:themeTint="BF"/>
        </w:rPr>
        <w:t>Project Timeline and Expectations</w:t>
      </w:r>
    </w:p>
    <w:p w14:paraId="5F27AFFD" w14:textId="1D42BA66" w:rsidR="00B667C6" w:rsidRPr="003C063F" w:rsidRDefault="00B667C6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  <w:r w:rsidRPr="003C063F">
        <w:rPr>
          <w:rFonts w:ascii="Arial" w:hAnsi="Arial" w:cs="Arial"/>
          <w:b/>
          <w:bCs/>
          <w:color w:val="404040" w:themeColor="text1" w:themeTint="BF"/>
        </w:rPr>
        <w:t>Fiscal Year 202</w:t>
      </w:r>
      <w:r w:rsidR="00164D7C">
        <w:rPr>
          <w:rFonts w:ascii="Arial" w:hAnsi="Arial" w:cs="Arial"/>
          <w:b/>
          <w:bCs/>
          <w:color w:val="404040" w:themeColor="text1" w:themeTint="BF"/>
        </w:rPr>
        <w:t>6</w:t>
      </w:r>
      <w:r w:rsidRPr="003C063F">
        <w:rPr>
          <w:rFonts w:ascii="Arial" w:hAnsi="Arial" w:cs="Arial"/>
          <w:b/>
          <w:bCs/>
          <w:color w:val="404040" w:themeColor="text1" w:themeTint="BF"/>
        </w:rPr>
        <w:t>-2</w:t>
      </w:r>
      <w:r w:rsidR="00164D7C">
        <w:rPr>
          <w:rFonts w:ascii="Arial" w:hAnsi="Arial" w:cs="Arial"/>
          <w:b/>
          <w:bCs/>
          <w:color w:val="404040" w:themeColor="text1" w:themeTint="BF"/>
        </w:rPr>
        <w:t>7</w:t>
      </w:r>
    </w:p>
    <w:p w14:paraId="1097593A" w14:textId="77777777" w:rsidR="00B667C6" w:rsidRPr="003C063F" w:rsidRDefault="00B667C6" w:rsidP="00B667C6">
      <w:pPr>
        <w:pStyle w:val="Default"/>
        <w:jc w:val="center"/>
        <w:rPr>
          <w:rFonts w:ascii="Arial" w:hAnsi="Arial" w:cs="Arial"/>
          <w:b/>
          <w:bCs/>
          <w:color w:val="404040" w:themeColor="text1" w:themeTint="B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3C063F" w:rsidRPr="003C063F" w14:paraId="51FE440A" w14:textId="77777777" w:rsidTr="00AF3819">
        <w:tc>
          <w:tcPr>
            <w:tcW w:w="1975" w:type="dxa"/>
          </w:tcPr>
          <w:p w14:paraId="1946B128" w14:textId="176D6D14" w:rsidR="00B667C6" w:rsidRPr="009607CE" w:rsidRDefault="00D10F52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August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1, 202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6</w:t>
            </w:r>
          </w:p>
        </w:tc>
        <w:tc>
          <w:tcPr>
            <w:tcW w:w="7375" w:type="dxa"/>
          </w:tcPr>
          <w:p w14:paraId="48071004" w14:textId="5E751908" w:rsidR="00B667C6" w:rsidRPr="009607CE" w:rsidRDefault="00B667C6" w:rsidP="00B667C6">
            <w:pPr>
              <w:pStyle w:val="Default"/>
              <w:numPr>
                <w:ilvl w:val="0"/>
                <w:numId w:val="3"/>
              </w:numPr>
              <w:ind w:left="162" w:hanging="198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Call for Small Grant Program Requests for FY202</w:t>
            </w:r>
            <w:r w:rsidR="00164D7C" w:rsidRPr="009607CE">
              <w:rPr>
                <w:rFonts w:ascii="Arial" w:hAnsi="Arial" w:cs="Arial"/>
                <w:bCs/>
                <w:color w:val="404040" w:themeColor="text1" w:themeTint="BF"/>
              </w:rPr>
              <w:t>6-27</w:t>
            </w:r>
          </w:p>
        </w:tc>
      </w:tr>
      <w:tr w:rsidR="003C063F" w:rsidRPr="003C063F" w14:paraId="30834618" w14:textId="77777777" w:rsidTr="00AF3819">
        <w:tc>
          <w:tcPr>
            <w:tcW w:w="1975" w:type="dxa"/>
          </w:tcPr>
          <w:p w14:paraId="228524A0" w14:textId="760444E4" w:rsidR="00B667C6" w:rsidRPr="009607CE" w:rsidRDefault="00D10F52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October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</w:t>
            </w:r>
            <w:r w:rsidR="00094AF5" w:rsidRPr="009607CE">
              <w:rPr>
                <w:rFonts w:ascii="Arial" w:hAnsi="Arial" w:cs="Arial"/>
                <w:bCs/>
                <w:color w:val="404040" w:themeColor="text1" w:themeTint="BF"/>
              </w:rPr>
              <w:t>7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>, 202</w:t>
            </w:r>
            <w:r w:rsidR="00094AF5" w:rsidRPr="009607CE">
              <w:rPr>
                <w:rFonts w:ascii="Arial" w:hAnsi="Arial" w:cs="Arial"/>
                <w:bCs/>
                <w:color w:val="404040" w:themeColor="text1" w:themeTint="BF"/>
              </w:rPr>
              <w:t>6</w:t>
            </w:r>
          </w:p>
        </w:tc>
        <w:tc>
          <w:tcPr>
            <w:tcW w:w="7375" w:type="dxa"/>
          </w:tcPr>
          <w:p w14:paraId="68DAE4AA" w14:textId="77777777" w:rsidR="00B667C6" w:rsidRPr="009607CE" w:rsidRDefault="00B667C6" w:rsidP="00B667C6">
            <w:pPr>
              <w:pStyle w:val="Default"/>
              <w:numPr>
                <w:ilvl w:val="0"/>
                <w:numId w:val="3"/>
              </w:numPr>
              <w:ind w:left="162" w:hanging="198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Small Grant Program Requests due, preliminary review and ranking by Coordinating Committee members or Alternates</w:t>
            </w:r>
          </w:p>
        </w:tc>
      </w:tr>
      <w:tr w:rsidR="003C063F" w:rsidRPr="003C063F" w14:paraId="4D1B0C1D" w14:textId="77777777" w:rsidTr="00AF3819">
        <w:tc>
          <w:tcPr>
            <w:tcW w:w="1975" w:type="dxa"/>
          </w:tcPr>
          <w:p w14:paraId="3724D59E" w14:textId="2350312A" w:rsidR="00B667C6" w:rsidRPr="009607CE" w:rsidRDefault="00094AF5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November 4</w:t>
            </w:r>
            <w:r w:rsidR="00196E1E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, 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>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6</w:t>
            </w:r>
          </w:p>
        </w:tc>
        <w:tc>
          <w:tcPr>
            <w:tcW w:w="7375" w:type="dxa"/>
          </w:tcPr>
          <w:p w14:paraId="1B23F281" w14:textId="6E2ADA11" w:rsidR="00B667C6" w:rsidRPr="009607CE" w:rsidRDefault="00B667C6" w:rsidP="00B667C6">
            <w:pPr>
              <w:pStyle w:val="Default"/>
              <w:numPr>
                <w:ilvl w:val="0"/>
                <w:numId w:val="3"/>
              </w:numPr>
              <w:ind w:left="162" w:hanging="198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Projects selected and approved for funding at Regular meeting of </w:t>
            </w:r>
            <w:r w:rsidR="00037907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the 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</w:t>
            </w:r>
            <w:r w:rsidR="00037907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oordinating 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</w:t>
            </w:r>
            <w:r w:rsidR="00037907" w:rsidRPr="009607CE">
              <w:rPr>
                <w:rFonts w:ascii="Arial" w:hAnsi="Arial" w:cs="Arial"/>
                <w:bCs/>
                <w:color w:val="404040" w:themeColor="text1" w:themeTint="BF"/>
              </w:rPr>
              <w:t>ommittee</w:t>
            </w:r>
          </w:p>
        </w:tc>
      </w:tr>
      <w:tr w:rsidR="003C063F" w:rsidRPr="003C063F" w14:paraId="37709807" w14:textId="77777777" w:rsidTr="00AF3819">
        <w:tc>
          <w:tcPr>
            <w:tcW w:w="1975" w:type="dxa"/>
          </w:tcPr>
          <w:p w14:paraId="21AC98CB" w14:textId="6E747E53" w:rsidR="00B667C6" w:rsidRPr="009607CE" w:rsidRDefault="00094AF5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December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6</w:t>
            </w:r>
          </w:p>
        </w:tc>
        <w:tc>
          <w:tcPr>
            <w:tcW w:w="7375" w:type="dxa"/>
          </w:tcPr>
          <w:p w14:paraId="756E5891" w14:textId="77777777" w:rsidR="00B667C6" w:rsidRPr="009607CE" w:rsidRDefault="00B667C6" w:rsidP="00B667C6">
            <w:pPr>
              <w:pStyle w:val="Default"/>
              <w:numPr>
                <w:ilvl w:val="0"/>
                <w:numId w:val="2"/>
              </w:numPr>
              <w:ind w:left="162" w:hanging="180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Detailed Scope of Work, Schedule and Budget submitted for selected projects;</w:t>
            </w:r>
          </w:p>
          <w:p w14:paraId="2548B50E" w14:textId="707F6CB5" w:rsidR="00B667C6" w:rsidRPr="009607CE" w:rsidRDefault="00196E1E" w:rsidP="00B667C6">
            <w:pPr>
              <w:pStyle w:val="Default"/>
              <w:numPr>
                <w:ilvl w:val="0"/>
                <w:numId w:val="2"/>
              </w:numPr>
              <w:ind w:left="162" w:hanging="180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ontracts completed; Fiscal Agent determined by CC annually </w:t>
            </w:r>
          </w:p>
          <w:p w14:paraId="71568FA8" w14:textId="45D13075" w:rsidR="00B667C6" w:rsidRPr="009607CE" w:rsidRDefault="00B667C6" w:rsidP="00B667C6">
            <w:pPr>
              <w:pStyle w:val="Default"/>
              <w:numPr>
                <w:ilvl w:val="0"/>
                <w:numId w:val="2"/>
              </w:numPr>
              <w:ind w:left="162" w:hanging="180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Work begins on </w:t>
            </w:r>
            <w:r w:rsidR="00196E1E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the 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contract completion date;</w:t>
            </w:r>
          </w:p>
          <w:p w14:paraId="20D21B5E" w14:textId="77777777" w:rsidR="00B667C6" w:rsidRPr="009607CE" w:rsidRDefault="00B667C6" w:rsidP="00B667C6">
            <w:pPr>
              <w:pStyle w:val="Default"/>
              <w:numPr>
                <w:ilvl w:val="0"/>
                <w:numId w:val="2"/>
              </w:numPr>
              <w:ind w:left="162" w:hanging="180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Quarterly invoicing begins, including cover letter with summary of activities.  </w:t>
            </w:r>
          </w:p>
        </w:tc>
      </w:tr>
      <w:tr w:rsidR="003C063F" w:rsidRPr="003C063F" w14:paraId="141AB52E" w14:textId="77777777" w:rsidTr="00AF3819">
        <w:tc>
          <w:tcPr>
            <w:tcW w:w="1975" w:type="dxa"/>
          </w:tcPr>
          <w:p w14:paraId="758504D4" w14:textId="4B6F68C7" w:rsidR="00B667C6" w:rsidRPr="009607CE" w:rsidRDefault="00094AF5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December </w:t>
            </w:r>
            <w:r w:rsidR="00196E1E" w:rsidRPr="009607CE">
              <w:rPr>
                <w:rFonts w:ascii="Arial" w:hAnsi="Arial" w:cs="Arial"/>
                <w:bCs/>
                <w:color w:val="404040" w:themeColor="text1" w:themeTint="BF"/>
              </w:rPr>
              <w:t>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6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– 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November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7</w:t>
            </w:r>
          </w:p>
        </w:tc>
        <w:tc>
          <w:tcPr>
            <w:tcW w:w="7375" w:type="dxa"/>
          </w:tcPr>
          <w:p w14:paraId="0B173361" w14:textId="3146981A" w:rsidR="00B667C6" w:rsidRPr="009607CE" w:rsidRDefault="00B667C6" w:rsidP="00B667C6">
            <w:pPr>
              <w:pStyle w:val="Default"/>
              <w:numPr>
                <w:ilvl w:val="0"/>
                <w:numId w:val="5"/>
              </w:numPr>
              <w:ind w:left="162" w:hanging="180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Oral reports/updates to C</w:t>
            </w:r>
            <w:r w:rsidR="00037907"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oordinating 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C</w:t>
            </w:r>
            <w:r w:rsidR="00037907" w:rsidRPr="009607CE">
              <w:rPr>
                <w:rFonts w:ascii="Arial" w:hAnsi="Arial" w:cs="Arial"/>
                <w:bCs/>
                <w:color w:val="404040" w:themeColor="text1" w:themeTint="BF"/>
              </w:rPr>
              <w:t>ommittee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at Regular </w:t>
            </w:r>
            <w:r w:rsidR="00196E1E" w:rsidRPr="009607CE">
              <w:rPr>
                <w:rFonts w:ascii="Arial" w:hAnsi="Arial" w:cs="Arial"/>
                <w:bCs/>
                <w:color w:val="404040" w:themeColor="text1" w:themeTint="BF"/>
              </w:rPr>
              <w:t>meetings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may be requested.</w:t>
            </w:r>
          </w:p>
        </w:tc>
      </w:tr>
      <w:tr w:rsidR="00760542" w:rsidRPr="003C063F" w14:paraId="43698284" w14:textId="77777777" w:rsidTr="00AF3819">
        <w:tc>
          <w:tcPr>
            <w:tcW w:w="1975" w:type="dxa"/>
          </w:tcPr>
          <w:p w14:paraId="5FA56E3D" w14:textId="3A86CF47" w:rsidR="00B667C6" w:rsidRPr="009607CE" w:rsidRDefault="00094AF5" w:rsidP="00AF3819">
            <w:pPr>
              <w:pStyle w:val="Default"/>
              <w:jc w:val="center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December 31</w:t>
            </w:r>
            <w:r w:rsidR="00B667C6" w:rsidRPr="009607CE">
              <w:rPr>
                <w:rFonts w:ascii="Arial" w:hAnsi="Arial" w:cs="Arial"/>
                <w:bCs/>
                <w:color w:val="404040" w:themeColor="text1" w:themeTint="BF"/>
              </w:rPr>
              <w:t>, 202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7</w:t>
            </w:r>
          </w:p>
        </w:tc>
        <w:tc>
          <w:tcPr>
            <w:tcW w:w="7375" w:type="dxa"/>
          </w:tcPr>
          <w:p w14:paraId="688313C4" w14:textId="77777777" w:rsidR="00B667C6" w:rsidRPr="009607CE" w:rsidRDefault="00B667C6" w:rsidP="00B667C6">
            <w:pPr>
              <w:pStyle w:val="Default"/>
              <w:numPr>
                <w:ilvl w:val="0"/>
                <w:numId w:val="4"/>
              </w:numPr>
              <w:ind w:left="162" w:hanging="198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Deadline for project completion (flexible)</w:t>
            </w:r>
          </w:p>
          <w:p w14:paraId="079A3ED7" w14:textId="15EB1A8D" w:rsidR="00B667C6" w:rsidRPr="009607CE" w:rsidRDefault="00B667C6" w:rsidP="00B667C6">
            <w:pPr>
              <w:pStyle w:val="Default"/>
              <w:numPr>
                <w:ilvl w:val="0"/>
                <w:numId w:val="4"/>
              </w:numPr>
              <w:ind w:left="162" w:hanging="198"/>
              <w:rPr>
                <w:rFonts w:ascii="Arial" w:hAnsi="Arial" w:cs="Arial"/>
                <w:bCs/>
                <w:color w:val="404040" w:themeColor="text1" w:themeTint="BF"/>
              </w:rPr>
            </w:pP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>Final reports and invoices due J</w:t>
            </w:r>
            <w:r w:rsidR="009607CE">
              <w:rPr>
                <w:rFonts w:ascii="Arial" w:hAnsi="Arial" w:cs="Arial"/>
                <w:bCs/>
                <w:color w:val="404040" w:themeColor="text1" w:themeTint="BF"/>
              </w:rPr>
              <w:t>anuary</w:t>
            </w:r>
            <w:r w:rsidRPr="009607CE">
              <w:rPr>
                <w:rFonts w:ascii="Arial" w:hAnsi="Arial" w:cs="Arial"/>
                <w:bCs/>
                <w:color w:val="404040" w:themeColor="text1" w:themeTint="BF"/>
              </w:rPr>
              <w:t xml:space="preserve"> 15</w:t>
            </w:r>
            <w:r w:rsidR="009607CE">
              <w:rPr>
                <w:rFonts w:ascii="Arial" w:hAnsi="Arial" w:cs="Arial"/>
                <w:bCs/>
                <w:color w:val="404040" w:themeColor="text1" w:themeTint="BF"/>
              </w:rPr>
              <w:t>, 2028</w:t>
            </w:r>
          </w:p>
        </w:tc>
      </w:tr>
    </w:tbl>
    <w:p w14:paraId="41C0D593" w14:textId="77777777" w:rsidR="00B667C6" w:rsidRPr="003C063F" w:rsidRDefault="00B667C6" w:rsidP="00B667C6">
      <w:pPr>
        <w:pStyle w:val="Default"/>
        <w:rPr>
          <w:rFonts w:ascii="Arial" w:hAnsi="Arial" w:cs="Arial"/>
          <w:b/>
          <w:bCs/>
          <w:color w:val="404040" w:themeColor="text1" w:themeTint="BF"/>
        </w:rPr>
      </w:pPr>
    </w:p>
    <w:p w14:paraId="1DCE3728" w14:textId="77777777" w:rsidR="00B667C6" w:rsidRPr="003C063F" w:rsidRDefault="00B667C6" w:rsidP="00B667C6">
      <w:pPr>
        <w:pStyle w:val="Default"/>
        <w:rPr>
          <w:rFonts w:ascii="Arial" w:hAnsi="Arial" w:cs="Arial"/>
          <w:b/>
          <w:bCs/>
          <w:color w:val="404040" w:themeColor="text1" w:themeTint="BF"/>
        </w:rPr>
      </w:pPr>
    </w:p>
    <w:p w14:paraId="0B26A957" w14:textId="77777777" w:rsidR="00B667C6" w:rsidRPr="003C063F" w:rsidRDefault="00B667C6" w:rsidP="00B667C6">
      <w:pPr>
        <w:pStyle w:val="Default"/>
        <w:rPr>
          <w:rFonts w:ascii="Arial" w:hAnsi="Arial" w:cs="Arial"/>
          <w:b/>
          <w:bCs/>
          <w:color w:val="404040" w:themeColor="text1" w:themeTint="BF"/>
        </w:rPr>
      </w:pPr>
    </w:p>
    <w:p w14:paraId="7BFC9CC5" w14:textId="5AE92656" w:rsidR="00B667C6" w:rsidRPr="003C063F" w:rsidRDefault="00B667C6">
      <w:pPr>
        <w:rPr>
          <w:color w:val="404040" w:themeColor="text1" w:themeTint="BF"/>
          <w:sz w:val="24"/>
          <w:szCs w:val="24"/>
        </w:rPr>
      </w:pPr>
      <w:r w:rsidRPr="003C063F">
        <w:rPr>
          <w:color w:val="404040" w:themeColor="text1" w:themeTint="BF"/>
          <w:sz w:val="24"/>
          <w:szCs w:val="24"/>
        </w:rPr>
        <w:br w:type="page"/>
      </w:r>
    </w:p>
    <w:p w14:paraId="26D3F7D6" w14:textId="7C45FDE0" w:rsidR="00B667C6" w:rsidRPr="003C063F" w:rsidRDefault="00B667C6" w:rsidP="00B667C6">
      <w:pPr>
        <w:jc w:val="center"/>
        <w:rPr>
          <w:rFonts w:ascii="Arial" w:hAnsi="Arial" w:cs="Arial"/>
          <w:b/>
          <w:color w:val="404040" w:themeColor="text1" w:themeTint="BF"/>
          <w:sz w:val="28"/>
        </w:rPr>
      </w:pPr>
      <w:r w:rsidRPr="003C063F">
        <w:rPr>
          <w:rFonts w:ascii="Arial" w:hAnsi="Arial" w:cs="Arial"/>
          <w:b/>
          <w:color w:val="404040" w:themeColor="text1" w:themeTint="BF"/>
          <w:sz w:val="28"/>
        </w:rPr>
        <w:lastRenderedPageBreak/>
        <w:t>Westside Sac IRWM Small Grant Program</w:t>
      </w:r>
    </w:p>
    <w:p w14:paraId="2CD786BD" w14:textId="67240501" w:rsidR="00B667C6" w:rsidRPr="003C063F" w:rsidRDefault="00B667C6" w:rsidP="00B667C6">
      <w:pPr>
        <w:jc w:val="center"/>
        <w:rPr>
          <w:rFonts w:ascii="Arial" w:hAnsi="Arial" w:cs="Arial"/>
          <w:b/>
          <w:color w:val="404040" w:themeColor="text1" w:themeTint="BF"/>
          <w:sz w:val="28"/>
        </w:rPr>
      </w:pPr>
      <w:r w:rsidRPr="003C063F">
        <w:rPr>
          <w:rFonts w:ascii="Arial" w:hAnsi="Arial" w:cs="Arial"/>
          <w:b/>
          <w:color w:val="404040" w:themeColor="text1" w:themeTint="BF"/>
          <w:sz w:val="28"/>
        </w:rPr>
        <w:t xml:space="preserve"> Fund Request - Fiscal Year 202</w:t>
      </w:r>
      <w:r w:rsidR="00F8009C">
        <w:rPr>
          <w:rFonts w:ascii="Arial" w:hAnsi="Arial" w:cs="Arial"/>
          <w:b/>
          <w:color w:val="404040" w:themeColor="text1" w:themeTint="BF"/>
          <w:sz w:val="28"/>
        </w:rPr>
        <w:t>6</w:t>
      </w:r>
      <w:r w:rsidRPr="003C063F">
        <w:rPr>
          <w:rFonts w:ascii="Arial" w:hAnsi="Arial" w:cs="Arial"/>
          <w:b/>
          <w:color w:val="404040" w:themeColor="text1" w:themeTint="BF"/>
          <w:sz w:val="28"/>
        </w:rPr>
        <w:t>-202</w:t>
      </w:r>
      <w:r w:rsidR="00F8009C">
        <w:rPr>
          <w:rFonts w:ascii="Arial" w:hAnsi="Arial" w:cs="Arial"/>
          <w:b/>
          <w:color w:val="404040" w:themeColor="text1" w:themeTint="BF"/>
          <w:sz w:val="28"/>
        </w:rPr>
        <w:t>7</w:t>
      </w:r>
    </w:p>
    <w:p w14:paraId="6358CAC3" w14:textId="723D5A09" w:rsidR="00B667C6" w:rsidRPr="006C5B27" w:rsidRDefault="00B667C6" w:rsidP="00B667C6">
      <w:pPr>
        <w:jc w:val="center"/>
        <w:rPr>
          <w:rFonts w:ascii="Arial" w:hAnsi="Arial" w:cs="Arial"/>
          <w:b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</w:rPr>
        <w:t xml:space="preserve">Due on or before </w:t>
      </w:r>
      <w:r w:rsidR="00F05366" w:rsidRPr="006C5B27">
        <w:rPr>
          <w:rFonts w:ascii="Arial" w:hAnsi="Arial" w:cs="Arial"/>
          <w:b/>
          <w:color w:val="404040" w:themeColor="text1" w:themeTint="BF"/>
        </w:rPr>
        <w:t>October 7</w:t>
      </w:r>
      <w:r w:rsidRPr="006C5B27">
        <w:rPr>
          <w:rFonts w:ascii="Arial" w:hAnsi="Arial" w:cs="Arial"/>
          <w:b/>
          <w:color w:val="404040" w:themeColor="text1" w:themeTint="BF"/>
        </w:rPr>
        <w:t>, 202</w:t>
      </w:r>
      <w:r w:rsidR="00F05366" w:rsidRPr="006C5B27">
        <w:rPr>
          <w:rFonts w:ascii="Arial" w:hAnsi="Arial" w:cs="Arial"/>
          <w:b/>
          <w:color w:val="404040" w:themeColor="text1" w:themeTint="BF"/>
        </w:rPr>
        <w:t>6</w:t>
      </w:r>
    </w:p>
    <w:p w14:paraId="60678D54" w14:textId="4D584E2B" w:rsidR="00B667C6" w:rsidRPr="003C063F" w:rsidRDefault="00B667C6" w:rsidP="00B667C6">
      <w:pPr>
        <w:jc w:val="center"/>
        <w:rPr>
          <w:rFonts w:ascii="Arial" w:hAnsi="Arial" w:cs="Arial"/>
          <w:color w:val="404040" w:themeColor="text1" w:themeTint="BF"/>
        </w:rPr>
      </w:pPr>
      <w:r w:rsidRPr="006C5B27">
        <w:rPr>
          <w:rFonts w:ascii="Arial" w:hAnsi="Arial" w:cs="Arial"/>
          <w:color w:val="404040" w:themeColor="text1" w:themeTint="BF"/>
        </w:rPr>
        <w:t>Requests will be discussed</w:t>
      </w:r>
      <w:r w:rsidR="005A6FD4" w:rsidRPr="006C5B27">
        <w:rPr>
          <w:rFonts w:ascii="Arial" w:hAnsi="Arial" w:cs="Arial"/>
          <w:color w:val="404040" w:themeColor="text1" w:themeTint="BF"/>
        </w:rPr>
        <w:t xml:space="preserve"> and selected</w:t>
      </w:r>
      <w:r w:rsidRPr="006C5B27">
        <w:rPr>
          <w:rFonts w:ascii="Arial" w:hAnsi="Arial" w:cs="Arial"/>
          <w:color w:val="404040" w:themeColor="text1" w:themeTint="BF"/>
        </w:rPr>
        <w:t xml:space="preserve"> at the </w:t>
      </w:r>
      <w:r w:rsidR="00F05366" w:rsidRPr="006C5B27">
        <w:rPr>
          <w:rFonts w:ascii="Arial" w:hAnsi="Arial" w:cs="Arial"/>
          <w:color w:val="404040" w:themeColor="text1" w:themeTint="BF"/>
        </w:rPr>
        <w:t>November 4, 2026 regular CC meeting.</w:t>
      </w:r>
    </w:p>
    <w:p w14:paraId="7FA5BE55" w14:textId="5E1CFB66" w:rsidR="00B667C6" w:rsidRPr="003C063F" w:rsidRDefault="00B667C6" w:rsidP="00B667C6">
      <w:pPr>
        <w:jc w:val="center"/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 xml:space="preserve">Maximum 2 pages; Email completed form to:  </w:t>
      </w:r>
      <w:hyperlink r:id="rId13" w:history="1">
        <w:r w:rsidR="00196E1E" w:rsidRPr="003C063F">
          <w:rPr>
            <w:rStyle w:val="Hyperlink"/>
            <w:rFonts w:ascii="Arial" w:hAnsi="Arial" w:cs="Arial"/>
            <w:color w:val="404040" w:themeColor="text1" w:themeTint="BF"/>
          </w:rPr>
          <w:t>reza@yolorcd.org</w:t>
        </w:r>
      </w:hyperlink>
    </w:p>
    <w:p w14:paraId="1483B586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</w:rPr>
      </w:pPr>
    </w:p>
    <w:p w14:paraId="1BD785DC" w14:textId="1579282B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Project Title:</w:t>
      </w:r>
      <w:r w:rsidRPr="003C063F">
        <w:rPr>
          <w:rFonts w:ascii="Arial" w:hAnsi="Arial" w:cs="Arial"/>
          <w:b/>
          <w:color w:val="404040" w:themeColor="text1" w:themeTint="BF"/>
        </w:rPr>
        <w:t xml:space="preserve"> </w:t>
      </w:r>
      <w:sdt>
        <w:sdtPr>
          <w:rPr>
            <w:rFonts w:ascii="Arial" w:hAnsi="Arial" w:cs="Arial"/>
            <w:b/>
            <w:color w:val="404040" w:themeColor="text1" w:themeTint="BF"/>
          </w:rPr>
          <w:id w:val="2087418232"/>
          <w:placeholder>
            <w:docPart w:val="DefaultPlaceholder_-1854013440"/>
          </w:placeholder>
          <w:showingPlcHdr/>
        </w:sdtPr>
        <w:sdtEndPr/>
        <w:sdtContent>
          <w:r w:rsidR="00F8009C" w:rsidRPr="00857E0C">
            <w:rPr>
              <w:rStyle w:val="PlaceholderText"/>
            </w:rPr>
            <w:t>Click or tap here to enter text.</w:t>
          </w:r>
        </w:sdtContent>
      </w:sdt>
    </w:p>
    <w:p w14:paraId="36371AE5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</w:rPr>
      </w:pPr>
    </w:p>
    <w:p w14:paraId="1F646076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</w:rPr>
      </w:pPr>
    </w:p>
    <w:p w14:paraId="68D55C1E" w14:textId="34867763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 xml:space="preserve">Project Budget (requested + </w:t>
      </w:r>
      <w:r w:rsidR="00940F72" w:rsidRPr="003C063F">
        <w:rPr>
          <w:rFonts w:ascii="Arial" w:hAnsi="Arial" w:cs="Arial"/>
          <w:b/>
          <w:color w:val="404040" w:themeColor="text1" w:themeTint="BF"/>
          <w:u w:val="single"/>
        </w:rPr>
        <w:t xml:space="preserve">match </w:t>
      </w:r>
      <w:r w:rsidRPr="003C063F">
        <w:rPr>
          <w:rFonts w:ascii="Arial" w:hAnsi="Arial" w:cs="Arial"/>
          <w:b/>
          <w:color w:val="404040" w:themeColor="text1" w:themeTint="BF"/>
          <w:u w:val="single"/>
        </w:rPr>
        <w:t>= Total)</w:t>
      </w:r>
      <w:r w:rsidRPr="003C063F">
        <w:rPr>
          <w:rFonts w:ascii="Arial" w:hAnsi="Arial" w:cs="Arial"/>
          <w:b/>
          <w:color w:val="404040" w:themeColor="text1" w:themeTint="BF"/>
        </w:rPr>
        <w:t>:</w:t>
      </w:r>
      <w:r w:rsidRPr="003C063F">
        <w:rPr>
          <w:rFonts w:ascii="Arial" w:hAnsi="Arial" w:cs="Arial"/>
          <w:color w:val="404040" w:themeColor="text1" w:themeTint="BF"/>
        </w:rPr>
        <w:t xml:space="preserve"> $ </w:t>
      </w:r>
      <w:sdt>
        <w:sdtPr>
          <w:rPr>
            <w:rFonts w:ascii="Arial" w:hAnsi="Arial" w:cs="Arial"/>
            <w:color w:val="404040" w:themeColor="text1" w:themeTint="BF"/>
          </w:rPr>
          <w:id w:val="1052272219"/>
          <w:placeholder>
            <w:docPart w:val="DefaultPlaceholder_-1854013440"/>
          </w:placeholder>
        </w:sdtPr>
        <w:sdtEndPr/>
        <w:sdtContent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</w:sdtContent>
      </w:sdt>
      <w:r w:rsidRPr="003C063F">
        <w:rPr>
          <w:rFonts w:ascii="Arial" w:hAnsi="Arial" w:cs="Arial"/>
          <w:color w:val="404040" w:themeColor="text1" w:themeTint="BF"/>
        </w:rPr>
        <w:t xml:space="preserve"> + $</w:t>
      </w:r>
      <w:sdt>
        <w:sdtPr>
          <w:rPr>
            <w:rFonts w:ascii="Arial" w:hAnsi="Arial" w:cs="Arial"/>
            <w:color w:val="404040" w:themeColor="text1" w:themeTint="BF"/>
          </w:rPr>
          <w:id w:val="1604532066"/>
          <w:placeholder>
            <w:docPart w:val="DefaultPlaceholder_-1854013440"/>
          </w:placeholder>
        </w:sdtPr>
        <w:sdtEndPr/>
        <w:sdtContent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</w:sdtContent>
      </w:sdt>
      <w:r w:rsidRPr="003C063F">
        <w:rPr>
          <w:rFonts w:ascii="Arial" w:hAnsi="Arial" w:cs="Arial"/>
          <w:color w:val="404040" w:themeColor="text1" w:themeTint="BF"/>
        </w:rPr>
        <w:t xml:space="preserve">= $ </w:t>
      </w:r>
      <w:sdt>
        <w:sdtPr>
          <w:rPr>
            <w:rFonts w:ascii="Arial" w:hAnsi="Arial" w:cs="Arial"/>
            <w:color w:val="404040" w:themeColor="text1" w:themeTint="BF"/>
          </w:rPr>
          <w:id w:val="-1078974946"/>
          <w:placeholder>
            <w:docPart w:val="DefaultPlaceholder_-1854013440"/>
          </w:placeholder>
        </w:sdtPr>
        <w:sdtEndPr/>
        <w:sdtContent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</w:sdtContent>
      </w:sdt>
    </w:p>
    <w:p w14:paraId="5C3BCF27" w14:textId="77777777" w:rsidR="00B667C6" w:rsidRPr="003C063F" w:rsidRDefault="00B667C6" w:rsidP="00B667C6">
      <w:pPr>
        <w:ind w:right="-720"/>
        <w:rPr>
          <w:rFonts w:ascii="Arial" w:hAnsi="Arial" w:cs="Arial"/>
          <w:b/>
          <w:color w:val="404040" w:themeColor="text1" w:themeTint="BF"/>
          <w:u w:val="single"/>
        </w:rPr>
      </w:pPr>
    </w:p>
    <w:p w14:paraId="7D86E65A" w14:textId="2C0B3175" w:rsidR="00B667C6" w:rsidRPr="003C063F" w:rsidRDefault="00B667C6" w:rsidP="00B667C6">
      <w:pPr>
        <w:ind w:right="-720"/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Date Submitted</w:t>
      </w:r>
      <w:r w:rsidR="002368E2" w:rsidRPr="003C063F">
        <w:rPr>
          <w:rFonts w:ascii="Arial" w:hAnsi="Arial" w:cs="Arial"/>
          <w:b/>
          <w:color w:val="404040" w:themeColor="text1" w:themeTint="BF"/>
          <w:u w:val="single"/>
        </w:rPr>
        <w:t xml:space="preserve"> (month/day/year)</w:t>
      </w:r>
      <w:r w:rsidRPr="003C063F">
        <w:rPr>
          <w:rFonts w:ascii="Arial" w:hAnsi="Arial" w:cs="Arial"/>
          <w:b/>
          <w:color w:val="404040" w:themeColor="text1" w:themeTint="BF"/>
          <w:u w:val="single"/>
        </w:rPr>
        <w:t>:</w:t>
      </w:r>
      <w:r w:rsidRPr="003C063F">
        <w:rPr>
          <w:rFonts w:ascii="Arial" w:hAnsi="Arial" w:cs="Arial"/>
          <w:b/>
          <w:color w:val="404040" w:themeColor="text1" w:themeTint="BF"/>
        </w:rPr>
        <w:t xml:space="preserve"> </w:t>
      </w:r>
      <w:sdt>
        <w:sdtPr>
          <w:rPr>
            <w:rFonts w:ascii="Arial" w:hAnsi="Arial" w:cs="Arial"/>
            <w:b/>
            <w:color w:val="404040" w:themeColor="text1" w:themeTint="BF"/>
          </w:rPr>
          <w:id w:val="1416821766"/>
          <w:placeholder>
            <w:docPart w:val="DefaultPlaceholder_-1854013440"/>
          </w:placeholder>
          <w:showingPlcHdr/>
        </w:sdtPr>
        <w:sdtEndPr/>
        <w:sdtContent>
          <w:r w:rsidR="002368E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</w:p>
    <w:p w14:paraId="3B400D12" w14:textId="77777777" w:rsidR="00B667C6" w:rsidRPr="003C063F" w:rsidRDefault="00B667C6" w:rsidP="00B667C6">
      <w:pPr>
        <w:ind w:right="-720"/>
        <w:rPr>
          <w:rFonts w:ascii="Arial" w:hAnsi="Arial" w:cs="Arial"/>
          <w:b/>
          <w:color w:val="404040" w:themeColor="text1" w:themeTint="BF"/>
          <w:u w:val="single"/>
        </w:rPr>
      </w:pPr>
    </w:p>
    <w:p w14:paraId="2342477A" w14:textId="5ECA172D" w:rsidR="00B667C6" w:rsidRPr="003C063F" w:rsidRDefault="00B667C6" w:rsidP="00B667C6">
      <w:pPr>
        <w:ind w:right="-720"/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 xml:space="preserve">Project </w:t>
      </w:r>
      <w:r w:rsidR="00940F72" w:rsidRPr="003C063F">
        <w:rPr>
          <w:rFonts w:ascii="Arial" w:hAnsi="Arial" w:cs="Arial"/>
          <w:b/>
          <w:color w:val="404040" w:themeColor="text1" w:themeTint="BF"/>
          <w:u w:val="single"/>
        </w:rPr>
        <w:t>Sponsor</w:t>
      </w:r>
      <w:r w:rsidRPr="003C063F">
        <w:rPr>
          <w:rFonts w:ascii="Arial" w:hAnsi="Arial" w:cs="Arial"/>
          <w:b/>
          <w:color w:val="404040" w:themeColor="text1" w:themeTint="BF"/>
          <w:u w:val="single"/>
        </w:rPr>
        <w:t>:</w:t>
      </w:r>
      <w:r w:rsidRPr="003C063F">
        <w:rPr>
          <w:rFonts w:ascii="Arial" w:hAnsi="Arial" w:cs="Arial"/>
          <w:b/>
          <w:color w:val="404040" w:themeColor="text1" w:themeTint="BF"/>
        </w:rPr>
        <w:t xml:space="preserve">  </w:t>
      </w:r>
      <w:sdt>
        <w:sdtPr>
          <w:rPr>
            <w:rFonts w:ascii="Arial" w:hAnsi="Arial" w:cs="Arial"/>
            <w:b/>
            <w:color w:val="404040" w:themeColor="text1" w:themeTint="BF"/>
          </w:rPr>
          <w:id w:val="-1891100336"/>
          <w:placeholder>
            <w:docPart w:val="DefaultPlaceholder_-1854013440"/>
          </w:placeholder>
          <w:showingPlcHdr/>
        </w:sdtPr>
        <w:sdtEndPr/>
        <w:sdtContent>
          <w:r w:rsidR="00940F7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  <w:r w:rsidRPr="003C063F">
        <w:rPr>
          <w:rFonts w:ascii="Arial" w:hAnsi="Arial" w:cs="Arial"/>
          <w:b/>
          <w:color w:val="404040" w:themeColor="text1" w:themeTint="BF"/>
          <w:u w:val="single"/>
        </w:rPr>
        <w:t xml:space="preserve">  </w:t>
      </w:r>
    </w:p>
    <w:p w14:paraId="40BCE84A" w14:textId="77777777" w:rsidR="00B667C6" w:rsidRPr="003C063F" w:rsidRDefault="00B667C6" w:rsidP="00B667C6">
      <w:pPr>
        <w:ind w:right="-720"/>
        <w:rPr>
          <w:rFonts w:ascii="Arial" w:hAnsi="Arial" w:cs="Arial"/>
          <w:b/>
          <w:color w:val="404040" w:themeColor="text1" w:themeTint="BF"/>
          <w:u w:val="single"/>
        </w:rPr>
      </w:pPr>
    </w:p>
    <w:p w14:paraId="4354A30B" w14:textId="58C8D6C2" w:rsidR="00B667C6" w:rsidRPr="003C063F" w:rsidRDefault="00B667C6" w:rsidP="00940F72">
      <w:pPr>
        <w:ind w:right="-720"/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Project Description</w:t>
      </w:r>
      <w:r w:rsidRPr="003C063F">
        <w:rPr>
          <w:rFonts w:ascii="Arial" w:hAnsi="Arial" w:cs="Arial"/>
          <w:color w:val="404040" w:themeColor="text1" w:themeTint="BF"/>
          <w:u w:val="single"/>
        </w:rPr>
        <w:t>:</w:t>
      </w:r>
      <w:r w:rsidRPr="003C063F">
        <w:rPr>
          <w:rFonts w:ascii="Arial" w:hAnsi="Arial" w:cs="Arial"/>
          <w:color w:val="404040" w:themeColor="text1" w:themeTint="BF"/>
        </w:rPr>
        <w:t xml:space="preserve"> </w:t>
      </w:r>
      <w:sdt>
        <w:sdtPr>
          <w:rPr>
            <w:rFonts w:ascii="Arial" w:hAnsi="Arial" w:cs="Arial"/>
            <w:color w:val="404040" w:themeColor="text1" w:themeTint="BF"/>
          </w:rPr>
          <w:id w:val="129302864"/>
          <w:placeholder>
            <w:docPart w:val="DefaultPlaceholder_-1854013440"/>
          </w:placeholder>
          <w:showingPlcHdr/>
        </w:sdtPr>
        <w:sdtEndPr/>
        <w:sdtContent>
          <w:r w:rsidR="00940F7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</w:p>
    <w:p w14:paraId="20FFB736" w14:textId="77777777" w:rsidR="00B667C6" w:rsidRPr="003C063F" w:rsidRDefault="00B667C6" w:rsidP="00B667C6">
      <w:pPr>
        <w:ind w:right="-720"/>
        <w:rPr>
          <w:rFonts w:ascii="Arial" w:hAnsi="Arial" w:cs="Arial"/>
          <w:color w:val="404040" w:themeColor="text1" w:themeTint="BF"/>
        </w:rPr>
      </w:pPr>
    </w:p>
    <w:p w14:paraId="0D2460C5" w14:textId="29AC4F6C" w:rsidR="00B667C6" w:rsidRPr="003C063F" w:rsidRDefault="00B667C6" w:rsidP="00B667C6">
      <w:pPr>
        <w:rPr>
          <w:rFonts w:ascii="Arial" w:hAnsi="Arial" w:cs="Arial"/>
          <w:color w:val="404040" w:themeColor="text1" w:themeTint="BF"/>
          <w:sz w:val="20"/>
          <w:u w:val="single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Project Status (check all appropriate boxes)</w:t>
      </w:r>
    </w:p>
    <w:p w14:paraId="47A12A5A" w14:textId="03311B34" w:rsidR="00B667C6" w:rsidRPr="003C063F" w:rsidRDefault="00850797" w:rsidP="00B667C6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-104051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907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Concept/development stage</w:t>
      </w:r>
    </w:p>
    <w:p w14:paraId="0CE28ECC" w14:textId="7B96A58A" w:rsidR="00B667C6" w:rsidRPr="003C063F" w:rsidRDefault="00850797" w:rsidP="00B667C6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-145879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72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Planning/feasibility</w:t>
      </w:r>
    </w:p>
    <w:p w14:paraId="6A8CE240" w14:textId="11E30100" w:rsidR="00B667C6" w:rsidRPr="003C063F" w:rsidRDefault="00850797" w:rsidP="00940F72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46694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72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Permitting</w:t>
      </w:r>
    </w:p>
    <w:p w14:paraId="39D0AFA8" w14:textId="62183B90" w:rsidR="00B667C6" w:rsidRPr="003C063F" w:rsidRDefault="00850797" w:rsidP="00B667C6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-875705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72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Design</w:t>
      </w:r>
    </w:p>
    <w:p w14:paraId="15EF83EB" w14:textId="6A09D795" w:rsidR="00B667C6" w:rsidRPr="003C063F" w:rsidRDefault="00850797" w:rsidP="00B667C6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-212190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72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Construction</w:t>
      </w:r>
    </w:p>
    <w:p w14:paraId="20A49794" w14:textId="4FB00E10" w:rsidR="00B667C6" w:rsidRPr="003C063F" w:rsidRDefault="00850797" w:rsidP="00B667C6">
      <w:pPr>
        <w:rPr>
          <w:rFonts w:ascii="Arial" w:hAnsi="Arial" w:cs="Arial"/>
          <w:color w:val="404040" w:themeColor="text1" w:themeTint="BF"/>
        </w:rPr>
      </w:pPr>
      <w:sdt>
        <w:sdtPr>
          <w:rPr>
            <w:rFonts w:ascii="Arial" w:hAnsi="Arial" w:cs="Arial"/>
            <w:color w:val="404040" w:themeColor="text1" w:themeTint="BF"/>
          </w:rPr>
          <w:id w:val="1133212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72" w:rsidRPr="003C063F">
            <w:rPr>
              <w:rFonts w:ascii="MS Gothic" w:eastAsia="MS Gothic" w:hAnsi="MS Gothic" w:cs="Arial" w:hint="eastAsia"/>
              <w:color w:val="404040" w:themeColor="text1" w:themeTint="BF"/>
            </w:rPr>
            <w:t>☐</w:t>
          </w:r>
        </w:sdtContent>
      </w:sdt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r w:rsidR="00B667C6" w:rsidRPr="003C063F">
        <w:rPr>
          <w:rFonts w:ascii="Arial" w:hAnsi="Arial" w:cs="Arial"/>
          <w:color w:val="404040" w:themeColor="text1" w:themeTint="BF"/>
        </w:rPr>
        <w:t>Operation</w:t>
      </w:r>
    </w:p>
    <w:p w14:paraId="6557CDFF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7486A98B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  <w:u w:val="single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Project Benefits:</w:t>
      </w:r>
    </w:p>
    <w:p w14:paraId="6D2327A3" w14:textId="7601DDBA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 xml:space="preserve">Explain how this project advances the Goals and/or objectives of the </w:t>
      </w:r>
      <w:hyperlink r:id="rId14" w:history="1">
        <w:r w:rsidRPr="00C21A2E">
          <w:rPr>
            <w:rStyle w:val="Hyperlink"/>
            <w:rFonts w:ascii="Arial" w:hAnsi="Arial" w:cs="Arial"/>
            <w:color w:val="5F9191"/>
          </w:rPr>
          <w:t>Westside Sac IRWM Plan</w:t>
        </w:r>
      </w:hyperlink>
      <w:r w:rsidRPr="003C063F">
        <w:rPr>
          <w:rFonts w:ascii="Arial" w:hAnsi="Arial" w:cs="Arial"/>
          <w:color w:val="404040" w:themeColor="text1" w:themeTint="BF"/>
        </w:rPr>
        <w:t xml:space="preserve"> </w:t>
      </w:r>
      <w:r w:rsidRPr="003C063F">
        <w:rPr>
          <w:rFonts w:ascii="Arial" w:hAnsi="Arial" w:cs="Arial"/>
          <w:color w:val="404040" w:themeColor="text1" w:themeTint="BF"/>
          <w:sz w:val="20"/>
        </w:rPr>
        <w:t xml:space="preserve">(refer to specific IRWM Plan goals or objectives). </w:t>
      </w:r>
    </w:p>
    <w:sdt>
      <w:sdtPr>
        <w:rPr>
          <w:rFonts w:ascii="Arial" w:hAnsi="Arial" w:cs="Arial"/>
          <w:color w:val="404040" w:themeColor="text1" w:themeTint="BF"/>
        </w:rPr>
        <w:id w:val="973881857"/>
        <w:placeholder>
          <w:docPart w:val="DefaultPlaceholder_-1854013440"/>
        </w:placeholder>
        <w:showingPlcHdr/>
      </w:sdtPr>
      <w:sdtEndPr/>
      <w:sdtContent>
        <w:p w14:paraId="78B49903" w14:textId="3824F7A1" w:rsidR="00B667C6" w:rsidRPr="003C063F" w:rsidRDefault="00940F72" w:rsidP="00B667C6">
          <w:pPr>
            <w:rPr>
              <w:rFonts w:ascii="Arial" w:hAnsi="Arial" w:cs="Arial"/>
              <w:color w:val="404040" w:themeColor="text1" w:themeTint="BF"/>
            </w:rPr>
          </w:pPr>
          <w:r w:rsidRPr="003C063F">
            <w:rPr>
              <w:rStyle w:val="PlaceholderText"/>
              <w:color w:val="404040" w:themeColor="text1" w:themeTint="BF"/>
            </w:rPr>
            <w:t>Click or tap here to enter text.</w:t>
          </w:r>
        </w:p>
      </w:sdtContent>
    </w:sdt>
    <w:p w14:paraId="435F1195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313266F5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75A49912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  <w:u w:val="single"/>
        </w:rPr>
      </w:pPr>
    </w:p>
    <w:p w14:paraId="46914019" w14:textId="77777777" w:rsidR="00B667C6" w:rsidRPr="003C063F" w:rsidRDefault="00B667C6" w:rsidP="00B667C6">
      <w:pPr>
        <w:rPr>
          <w:rFonts w:ascii="Arial" w:hAnsi="Arial" w:cs="Arial"/>
          <w:b/>
          <w:color w:val="404040" w:themeColor="text1" w:themeTint="BF"/>
          <w:u w:val="single"/>
        </w:rPr>
      </w:pPr>
      <w:r w:rsidRPr="003C063F">
        <w:rPr>
          <w:rFonts w:ascii="Arial" w:hAnsi="Arial" w:cs="Arial"/>
          <w:b/>
          <w:color w:val="404040" w:themeColor="text1" w:themeTint="BF"/>
          <w:u w:val="single"/>
        </w:rPr>
        <w:t>Agencies/Entities Involved:</w:t>
      </w:r>
    </w:p>
    <w:p w14:paraId="4D54E2F6" w14:textId="2AB4CAB4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>Lead Agency (Name):</w:t>
      </w:r>
      <w:r w:rsidR="00940F72" w:rsidRPr="003C063F">
        <w:rPr>
          <w:rFonts w:ascii="Arial" w:hAnsi="Arial" w:cs="Arial"/>
          <w:color w:val="404040" w:themeColor="text1" w:themeTint="BF"/>
        </w:rPr>
        <w:t xml:space="preserve"> </w:t>
      </w:r>
      <w:sdt>
        <w:sdtPr>
          <w:rPr>
            <w:rFonts w:ascii="Arial" w:hAnsi="Arial" w:cs="Arial"/>
            <w:color w:val="404040" w:themeColor="text1" w:themeTint="BF"/>
          </w:rPr>
          <w:id w:val="-675814459"/>
          <w:placeholder>
            <w:docPart w:val="DefaultPlaceholder_-1854013440"/>
          </w:placeholder>
          <w:showingPlcHdr/>
        </w:sdtPr>
        <w:sdtEndPr/>
        <w:sdtContent>
          <w:r w:rsidR="00940F7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</w:p>
    <w:p w14:paraId="4C93D613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5E888785" w14:textId="25FD554C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 xml:space="preserve">Other Agencies/Entities (Name): </w:t>
      </w:r>
      <w:sdt>
        <w:sdtPr>
          <w:rPr>
            <w:rFonts w:ascii="Arial" w:hAnsi="Arial" w:cs="Arial"/>
            <w:color w:val="404040" w:themeColor="text1" w:themeTint="BF"/>
          </w:rPr>
          <w:id w:val="1687327732"/>
          <w:placeholder>
            <w:docPart w:val="DefaultPlaceholder_-1854013440"/>
          </w:placeholder>
          <w:showingPlcHdr/>
        </w:sdtPr>
        <w:sdtEndPr/>
        <w:sdtContent>
          <w:r w:rsidR="00940F7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</w:p>
    <w:p w14:paraId="36C3D362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119116D1" w14:textId="5AFF5861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 xml:space="preserve">Consultants Involved (Names): </w:t>
      </w:r>
      <w:sdt>
        <w:sdtPr>
          <w:rPr>
            <w:rFonts w:ascii="Arial" w:hAnsi="Arial" w:cs="Arial"/>
            <w:color w:val="404040" w:themeColor="text1" w:themeTint="BF"/>
          </w:rPr>
          <w:id w:val="-676660462"/>
          <w:placeholder>
            <w:docPart w:val="DefaultPlaceholder_-1854013440"/>
          </w:placeholder>
          <w:showingPlcHdr/>
        </w:sdtPr>
        <w:sdtEndPr/>
        <w:sdtContent>
          <w:r w:rsidR="00940F72" w:rsidRPr="003C063F">
            <w:rPr>
              <w:rStyle w:val="PlaceholderText"/>
              <w:color w:val="404040" w:themeColor="text1" w:themeTint="BF"/>
            </w:rPr>
            <w:t>Click or tap here to enter text.</w:t>
          </w:r>
        </w:sdtContent>
      </w:sdt>
    </w:p>
    <w:p w14:paraId="06251CF5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58D48BFD" w14:textId="48900A6D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  <w:r w:rsidRPr="003C063F">
        <w:rPr>
          <w:rFonts w:ascii="Arial" w:hAnsi="Arial" w:cs="Arial"/>
          <w:color w:val="404040" w:themeColor="text1" w:themeTint="BF"/>
        </w:rPr>
        <w:t>Project Schedule</w:t>
      </w:r>
      <w:r w:rsidR="002368E2" w:rsidRPr="003C063F">
        <w:rPr>
          <w:rFonts w:ascii="Arial" w:hAnsi="Arial" w:cs="Arial"/>
          <w:color w:val="404040" w:themeColor="text1" w:themeTint="BF"/>
        </w:rPr>
        <w:t xml:space="preserve"> (month/day/year)</w:t>
      </w:r>
      <w:r w:rsidRPr="003C063F">
        <w:rPr>
          <w:rFonts w:ascii="Arial" w:hAnsi="Arial" w:cs="Arial"/>
          <w:color w:val="404040" w:themeColor="text1" w:themeTint="BF"/>
        </w:rPr>
        <w:t>:  Beginning Date:</w:t>
      </w:r>
      <w:bookmarkStart w:id="0" w:name="Text11"/>
      <w:r w:rsidRPr="003C063F">
        <w:rPr>
          <w:rFonts w:ascii="Arial" w:hAnsi="Arial" w:cs="Arial"/>
          <w:color w:val="404040" w:themeColor="text1" w:themeTint="BF"/>
        </w:rPr>
        <w:t xml:space="preserve"> </w:t>
      </w:r>
      <w:bookmarkEnd w:id="0"/>
      <w:sdt>
        <w:sdtPr>
          <w:rPr>
            <w:rFonts w:ascii="Arial" w:hAnsi="Arial" w:cs="Arial"/>
            <w:color w:val="404040" w:themeColor="text1" w:themeTint="BF"/>
          </w:rPr>
          <w:id w:val="-918320801"/>
          <w:placeholder>
            <w:docPart w:val="DefaultPlaceholder_-1854013440"/>
          </w:placeholder>
        </w:sdtPr>
        <w:sdtEndPr/>
        <w:sdtContent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</w:sdtContent>
      </w:sdt>
      <w:r w:rsidRPr="003C063F">
        <w:rPr>
          <w:rFonts w:ascii="Arial" w:hAnsi="Arial" w:cs="Arial"/>
          <w:color w:val="404040" w:themeColor="text1" w:themeTint="BF"/>
        </w:rPr>
        <w:t xml:space="preserve">    Ending Date:  </w:t>
      </w:r>
      <w:sdt>
        <w:sdtPr>
          <w:rPr>
            <w:rFonts w:ascii="Arial" w:hAnsi="Arial" w:cs="Arial"/>
            <w:color w:val="404040" w:themeColor="text1" w:themeTint="BF"/>
          </w:rPr>
          <w:id w:val="-502199019"/>
          <w:placeholder>
            <w:docPart w:val="DefaultPlaceholder_-1854013440"/>
          </w:placeholder>
        </w:sdtPr>
        <w:sdtEndPr/>
        <w:sdtContent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  <w:r w:rsidR="002368E2" w:rsidRPr="003C063F">
            <w:rPr>
              <w:rFonts w:ascii="Arial" w:hAnsi="Arial" w:cs="Arial"/>
              <w:color w:val="404040" w:themeColor="text1" w:themeTint="BF"/>
            </w:rPr>
            <w:tab/>
          </w:r>
        </w:sdtContent>
      </w:sdt>
    </w:p>
    <w:p w14:paraId="6D0B5075" w14:textId="77777777" w:rsidR="00B667C6" w:rsidRPr="003C063F" w:rsidRDefault="00B667C6" w:rsidP="00B667C6">
      <w:pPr>
        <w:rPr>
          <w:rFonts w:ascii="Arial" w:hAnsi="Arial" w:cs="Arial"/>
          <w:color w:val="404040" w:themeColor="text1" w:themeTint="BF"/>
        </w:rPr>
      </w:pPr>
    </w:p>
    <w:p w14:paraId="3D709473" w14:textId="01A3354E" w:rsidR="00BC6D4D" w:rsidRDefault="00BC6D4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40A9FB" w14:textId="353D992D" w:rsidR="00B667C6" w:rsidRDefault="00B667C6" w:rsidP="00B667C6">
      <w:pPr>
        <w:rPr>
          <w:sz w:val="24"/>
          <w:szCs w:val="24"/>
        </w:rPr>
      </w:pPr>
    </w:p>
    <w:p w14:paraId="45987C52" w14:textId="6C2B14BC" w:rsidR="00BC6D4D" w:rsidRDefault="00BC6D4D" w:rsidP="00B667C6">
      <w:pPr>
        <w:rPr>
          <w:sz w:val="24"/>
          <w:szCs w:val="24"/>
        </w:rPr>
      </w:pPr>
    </w:p>
    <w:p w14:paraId="0BB3FDED" w14:textId="533CC9A3" w:rsidR="00BC6D4D" w:rsidRDefault="00BC6D4D" w:rsidP="00BC6D4D">
      <w:pPr>
        <w:rPr>
          <w:b/>
          <w:bCs/>
          <w:sz w:val="24"/>
          <w:szCs w:val="24"/>
        </w:rPr>
      </w:pPr>
      <w:hyperlink r:id="rId15" w:history="1">
        <w:r w:rsidRPr="00BC6D4D">
          <w:rPr>
            <w:rStyle w:val="Hyperlink"/>
            <w:b/>
            <w:bCs/>
            <w:sz w:val="24"/>
            <w:szCs w:val="24"/>
          </w:rPr>
          <w:t>Climate Bond Disadvantaged and Severely Disadvantaged Communities</w:t>
        </w:r>
      </w:hyperlink>
    </w:p>
    <w:p w14:paraId="3687EEEB" w14:textId="77777777" w:rsidR="00BC6D4D" w:rsidRPr="00BC6D4D" w:rsidRDefault="00BC6D4D" w:rsidP="00BC6D4D">
      <w:pPr>
        <w:rPr>
          <w:b/>
          <w:bCs/>
          <w:sz w:val="24"/>
          <w:szCs w:val="24"/>
        </w:rPr>
      </w:pPr>
    </w:p>
    <w:p w14:paraId="3970BB7F" w14:textId="31103B91" w:rsidR="00BC6D4D" w:rsidRDefault="00BC6D4D" w:rsidP="00B667C6">
      <w:pPr>
        <w:rPr>
          <w:sz w:val="24"/>
          <w:szCs w:val="24"/>
        </w:rPr>
      </w:pPr>
      <w:r w:rsidRPr="00BC6D4D">
        <w:rPr>
          <w:noProof/>
          <w:sz w:val="24"/>
          <w:szCs w:val="24"/>
        </w:rPr>
        <w:drawing>
          <wp:inline distT="0" distB="0" distL="0" distR="0" wp14:anchorId="56C9ED69" wp14:editId="72282778">
            <wp:extent cx="6654534" cy="5096341"/>
            <wp:effectExtent l="0" t="0" r="0" b="9525"/>
            <wp:docPr id="1742986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864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73541" cy="511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3101" w14:textId="78A3E819" w:rsidR="00B60FBC" w:rsidRDefault="00B60F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0C0749" w14:textId="77777777" w:rsidR="00B60FBC" w:rsidRDefault="00B60FBC" w:rsidP="00B667C6">
      <w:pPr>
        <w:rPr>
          <w:sz w:val="24"/>
          <w:szCs w:val="24"/>
        </w:rPr>
      </w:pPr>
    </w:p>
    <w:tbl>
      <w:tblPr>
        <w:tblW w:w="6600" w:type="dxa"/>
        <w:tblInd w:w="1804" w:type="dxa"/>
        <w:tblLook w:val="04A0" w:firstRow="1" w:lastRow="0" w:firstColumn="1" w:lastColumn="0" w:noHBand="0" w:noVBand="1"/>
      </w:tblPr>
      <w:tblGrid>
        <w:gridCol w:w="6600"/>
      </w:tblGrid>
      <w:tr w:rsidR="000868AA" w:rsidRPr="000868AA" w14:paraId="26A0BACF" w14:textId="77777777" w:rsidTr="000868AA">
        <w:trPr>
          <w:trHeight w:val="420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D1A24" w14:textId="77777777" w:rsidR="000868AA" w:rsidRPr="000868AA" w:rsidRDefault="000868AA" w:rsidP="000868AA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868A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Scoring Criteria 2026 WS IRWM Small Grants</w:t>
            </w:r>
          </w:p>
        </w:tc>
      </w:tr>
      <w:tr w:rsidR="000868AA" w:rsidRPr="000868AA" w14:paraId="3F408DF4" w14:textId="77777777" w:rsidTr="000868AA">
        <w:trPr>
          <w:trHeight w:val="31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B67F8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Request $1K - $20K? If no, ineligible</w:t>
            </w:r>
          </w:p>
        </w:tc>
      </w:tr>
      <w:tr w:rsidR="000868AA" w:rsidRPr="000868AA" w14:paraId="56853821" w14:textId="77777777" w:rsidTr="000868AA">
        <w:trPr>
          <w:trHeight w:val="31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A308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In Westside Sac IRWM region? If no, ineligible</w:t>
            </w:r>
          </w:p>
        </w:tc>
      </w:tr>
      <w:tr w:rsidR="000868AA" w:rsidRPr="000868AA" w14:paraId="2959A3CA" w14:textId="77777777" w:rsidTr="000868AA">
        <w:trPr>
          <w:trHeight w:val="93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73C1A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 xml:space="preserve">Meets/ contributes to Westside Sac IRWMP Goals 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(0 - 20)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CC representative expert assessment</w:t>
            </w:r>
          </w:p>
        </w:tc>
      </w:tr>
      <w:tr w:rsidR="000868AA" w:rsidRPr="000868AA" w14:paraId="1D601071" w14:textId="77777777" w:rsidTr="000868AA">
        <w:trPr>
          <w:trHeight w:val="93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D36E6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 xml:space="preserve">Meets/ contributes to Westside Sac IRWMP Objectives 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(0 - 20)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CC representative expert assessment</w:t>
            </w:r>
          </w:p>
        </w:tc>
      </w:tr>
      <w:tr w:rsidR="000868AA" w:rsidRPr="000868AA" w14:paraId="468C7DF5" w14:textId="77777777" w:rsidTr="000868AA">
        <w:trPr>
          <w:trHeight w:val="124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36E56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 xml:space="preserve">Benefits or is a key preliminary step toward benefitting multiple entities 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(0 - 10)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CC representative expert assessment</w:t>
            </w:r>
          </w:p>
        </w:tc>
      </w:tr>
      <w:tr w:rsidR="000868AA" w:rsidRPr="000868AA" w14:paraId="372B64E2" w14:textId="77777777" w:rsidTr="000868AA">
        <w:trPr>
          <w:trHeight w:val="93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8F9FF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Provides regional benefits or is a key preliminary step towards provision of regional benefits (0 - 10)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 xml:space="preserve">CC representative </w:t>
            </w:r>
            <w:proofErr w:type="gramStart"/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expert  assessment</w:t>
            </w:r>
            <w:proofErr w:type="gramEnd"/>
          </w:p>
        </w:tc>
      </w:tr>
      <w:tr w:rsidR="000868AA" w:rsidRPr="000868AA" w14:paraId="5EEB7D39" w14:textId="77777777" w:rsidTr="000868AA">
        <w:trPr>
          <w:trHeight w:val="93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A0340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 xml:space="preserve">Responds to climate change through adaptation or mitigation 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(0 - 10)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CC representative expert assessment</w:t>
            </w:r>
          </w:p>
        </w:tc>
      </w:tr>
      <w:tr w:rsidR="000868AA" w:rsidRPr="000868AA" w14:paraId="468267C9" w14:textId="77777777" w:rsidTr="000868AA">
        <w:trPr>
          <w:trHeight w:val="93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FDEC8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Secured Matching Funds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(0 - 5)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CC representative expert assessment</w:t>
            </w:r>
          </w:p>
        </w:tc>
      </w:tr>
      <w:tr w:rsidR="000868AA" w:rsidRPr="000868AA" w14:paraId="57A5ADF8" w14:textId="77777777" w:rsidTr="000868AA">
        <w:trPr>
          <w:trHeight w:val="62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46EA7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 xml:space="preserve">Benefits disadvantaged communities (as defined by CARB) </w:t>
            </w: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br/>
              <w:t>(0 - no; 2.5 - Disadvantaged; 5 - Severely Disadvantaged)</w:t>
            </w:r>
          </w:p>
        </w:tc>
      </w:tr>
      <w:tr w:rsidR="000868AA" w:rsidRPr="000868AA" w14:paraId="20982C19" w14:textId="77777777" w:rsidTr="000868AA">
        <w:trPr>
          <w:trHeight w:val="62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FF0DE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Benefits Tribal communities (state or federally recognized) (no - 0; yes - 7.5)</w:t>
            </w:r>
          </w:p>
        </w:tc>
      </w:tr>
      <w:tr w:rsidR="000868AA" w:rsidRPr="000868AA" w14:paraId="275F9A35" w14:textId="77777777" w:rsidTr="000868AA">
        <w:trPr>
          <w:trHeight w:val="62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07E72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Supports 3 or more Westside goals and/or objectives (0, 6 - 10) (2 points per goal or objective, max 10 points)</w:t>
            </w:r>
          </w:p>
        </w:tc>
      </w:tr>
      <w:tr w:rsidR="000868AA" w:rsidRPr="000868AA" w14:paraId="67FE8761" w14:textId="77777777" w:rsidTr="000868AA">
        <w:trPr>
          <w:trHeight w:val="62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B9EF9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Grassroots organization - less than 7 staff or volunteer (0 - 2.5) (0 - no; 2.5 - yes)</w:t>
            </w:r>
          </w:p>
        </w:tc>
      </w:tr>
      <w:tr w:rsidR="000868AA" w:rsidRPr="000868AA" w14:paraId="4F34BB8E" w14:textId="77777777" w:rsidTr="000868AA">
        <w:trPr>
          <w:trHeight w:val="31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74AC" w14:textId="77777777" w:rsidR="000868AA" w:rsidRPr="000868AA" w:rsidRDefault="000868AA" w:rsidP="000868A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68AA">
              <w:rPr>
                <w:rFonts w:ascii="Calibri" w:eastAsia="Times New Roman" w:hAnsi="Calibri" w:cs="Calibri"/>
                <w:sz w:val="24"/>
                <w:szCs w:val="24"/>
              </w:rPr>
              <w:t>Total possible: 100</w:t>
            </w:r>
          </w:p>
        </w:tc>
      </w:tr>
    </w:tbl>
    <w:p w14:paraId="7BD0D107" w14:textId="77777777" w:rsidR="00B60FBC" w:rsidRDefault="00B60FBC" w:rsidP="00B667C6">
      <w:pPr>
        <w:rPr>
          <w:sz w:val="24"/>
          <w:szCs w:val="24"/>
        </w:rPr>
      </w:pPr>
    </w:p>
    <w:p w14:paraId="56105D57" w14:textId="77777777" w:rsidR="00B60FBC" w:rsidRPr="00B667C6" w:rsidRDefault="00B60FBC" w:rsidP="00B667C6">
      <w:pPr>
        <w:rPr>
          <w:sz w:val="24"/>
          <w:szCs w:val="24"/>
        </w:rPr>
      </w:pPr>
    </w:p>
    <w:sectPr w:rsidR="00B60FBC" w:rsidRPr="00B667C6" w:rsidSect="00614CB3">
      <w:headerReference w:type="default" r:id="rId17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6D43" w14:textId="77777777" w:rsidR="00C57C2F" w:rsidRDefault="00C57C2F" w:rsidP="00760542">
      <w:r>
        <w:separator/>
      </w:r>
    </w:p>
  </w:endnote>
  <w:endnote w:type="continuationSeparator" w:id="0">
    <w:p w14:paraId="09CE937D" w14:textId="77777777" w:rsidR="00C57C2F" w:rsidRDefault="00C57C2F" w:rsidP="0076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CB4FC" w14:textId="77777777" w:rsidR="00C57C2F" w:rsidRDefault="00C57C2F" w:rsidP="00760542">
      <w:r>
        <w:separator/>
      </w:r>
    </w:p>
  </w:footnote>
  <w:footnote w:type="continuationSeparator" w:id="0">
    <w:p w14:paraId="437ECFDF" w14:textId="77777777" w:rsidR="00C57C2F" w:rsidRDefault="00C57C2F" w:rsidP="00760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96FA" w14:textId="22937B06" w:rsidR="00760542" w:rsidRDefault="00760542" w:rsidP="00760542">
    <w:pPr>
      <w:pStyle w:val="Header"/>
      <w:jc w:val="center"/>
    </w:pPr>
    <w:r>
      <w:rPr>
        <w:noProof/>
      </w:rPr>
      <w:drawing>
        <wp:inline distT="0" distB="0" distL="0" distR="0" wp14:anchorId="0EE35506" wp14:editId="21A4636D">
          <wp:extent cx="1778000" cy="878924"/>
          <wp:effectExtent l="0" t="0" r="0" b="0"/>
          <wp:docPr id="1636022784" name="Picture 1636022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3983" cy="89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0AE"/>
    <w:multiLevelType w:val="hybridMultilevel"/>
    <w:tmpl w:val="2A66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1CA3"/>
    <w:multiLevelType w:val="hybridMultilevel"/>
    <w:tmpl w:val="B924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1498"/>
    <w:multiLevelType w:val="hybridMultilevel"/>
    <w:tmpl w:val="9BC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A206E"/>
    <w:multiLevelType w:val="hybridMultilevel"/>
    <w:tmpl w:val="CC36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1A53"/>
    <w:multiLevelType w:val="hybridMultilevel"/>
    <w:tmpl w:val="0B8EB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3353">
    <w:abstractNumId w:val="3"/>
  </w:num>
  <w:num w:numId="2" w16cid:durableId="1774596558">
    <w:abstractNumId w:val="4"/>
  </w:num>
  <w:num w:numId="3" w16cid:durableId="1139109697">
    <w:abstractNumId w:val="1"/>
  </w:num>
  <w:num w:numId="4" w16cid:durableId="535969788">
    <w:abstractNumId w:val="2"/>
  </w:num>
  <w:num w:numId="5" w16cid:durableId="181456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forms" w:enforcement="1" w:cryptProviderType="rsaAES" w:cryptAlgorithmClass="hash" w:cryptAlgorithmType="typeAny" w:cryptAlgorithmSid="14" w:cryptSpinCount="100000" w:hash="6rH+yOTc/4GWjJFbme9xMk1+64wzPBn2Bz4tGwrxICw4Z9lmsGnOYfBwLb7tuqiPjJa7CmecHZGclrjWEBhUUA==" w:salt="uGcNY/BdqwX3zHi5NVZ0e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9D"/>
    <w:rsid w:val="00001689"/>
    <w:rsid w:val="00002E8B"/>
    <w:rsid w:val="0002063B"/>
    <w:rsid w:val="00023D9B"/>
    <w:rsid w:val="00037907"/>
    <w:rsid w:val="00063A60"/>
    <w:rsid w:val="000868AA"/>
    <w:rsid w:val="00094AF5"/>
    <w:rsid w:val="000B5E6D"/>
    <w:rsid w:val="000D52BE"/>
    <w:rsid w:val="001019AB"/>
    <w:rsid w:val="0010624C"/>
    <w:rsid w:val="001115DF"/>
    <w:rsid w:val="00164D7C"/>
    <w:rsid w:val="00165FEF"/>
    <w:rsid w:val="00172385"/>
    <w:rsid w:val="00196E1E"/>
    <w:rsid w:val="001A4A24"/>
    <w:rsid w:val="001B01A9"/>
    <w:rsid w:val="001F19EC"/>
    <w:rsid w:val="002368E2"/>
    <w:rsid w:val="00243F1D"/>
    <w:rsid w:val="0027700A"/>
    <w:rsid w:val="002E7AEE"/>
    <w:rsid w:val="00310A40"/>
    <w:rsid w:val="0034621C"/>
    <w:rsid w:val="003711CE"/>
    <w:rsid w:val="003A5B5D"/>
    <w:rsid w:val="003C063F"/>
    <w:rsid w:val="003D1B79"/>
    <w:rsid w:val="003D3785"/>
    <w:rsid w:val="003E5194"/>
    <w:rsid w:val="003F25FA"/>
    <w:rsid w:val="00415AD6"/>
    <w:rsid w:val="00472049"/>
    <w:rsid w:val="004E19CE"/>
    <w:rsid w:val="004E7246"/>
    <w:rsid w:val="005109EE"/>
    <w:rsid w:val="00591A4F"/>
    <w:rsid w:val="005A41DA"/>
    <w:rsid w:val="005A6FD4"/>
    <w:rsid w:val="005E3FD0"/>
    <w:rsid w:val="00614CB3"/>
    <w:rsid w:val="00633DAC"/>
    <w:rsid w:val="00656A9C"/>
    <w:rsid w:val="00691879"/>
    <w:rsid w:val="006B195E"/>
    <w:rsid w:val="006C5B27"/>
    <w:rsid w:val="00756AF4"/>
    <w:rsid w:val="00760542"/>
    <w:rsid w:val="007B39AD"/>
    <w:rsid w:val="007F2115"/>
    <w:rsid w:val="00830EDC"/>
    <w:rsid w:val="0083696A"/>
    <w:rsid w:val="00850797"/>
    <w:rsid w:val="00873B4C"/>
    <w:rsid w:val="00876C28"/>
    <w:rsid w:val="008F53F9"/>
    <w:rsid w:val="00940BD4"/>
    <w:rsid w:val="00940F72"/>
    <w:rsid w:val="009607CE"/>
    <w:rsid w:val="00967AFC"/>
    <w:rsid w:val="009B13F0"/>
    <w:rsid w:val="009E53B0"/>
    <w:rsid w:val="00A31110"/>
    <w:rsid w:val="00A5389D"/>
    <w:rsid w:val="00A84A69"/>
    <w:rsid w:val="00AA2F8E"/>
    <w:rsid w:val="00AA6245"/>
    <w:rsid w:val="00B03FB7"/>
    <w:rsid w:val="00B13988"/>
    <w:rsid w:val="00B60FBC"/>
    <w:rsid w:val="00B667C6"/>
    <w:rsid w:val="00BC6D4D"/>
    <w:rsid w:val="00C21A2E"/>
    <w:rsid w:val="00C43BE0"/>
    <w:rsid w:val="00C57C2F"/>
    <w:rsid w:val="00C64F1D"/>
    <w:rsid w:val="00C778CF"/>
    <w:rsid w:val="00C91FC7"/>
    <w:rsid w:val="00CC6192"/>
    <w:rsid w:val="00D020F4"/>
    <w:rsid w:val="00D10F52"/>
    <w:rsid w:val="00DA59FF"/>
    <w:rsid w:val="00E05BF2"/>
    <w:rsid w:val="00E2265F"/>
    <w:rsid w:val="00E35E8A"/>
    <w:rsid w:val="00E40AFD"/>
    <w:rsid w:val="00E57708"/>
    <w:rsid w:val="00E74067"/>
    <w:rsid w:val="00EA565C"/>
    <w:rsid w:val="00EE6D83"/>
    <w:rsid w:val="00F05366"/>
    <w:rsid w:val="00F5057C"/>
    <w:rsid w:val="00F74173"/>
    <w:rsid w:val="00F8009C"/>
    <w:rsid w:val="00F95913"/>
    <w:rsid w:val="00FA418C"/>
    <w:rsid w:val="00FA478C"/>
    <w:rsid w:val="00FA7072"/>
    <w:rsid w:val="00FD5ABC"/>
    <w:rsid w:val="00FE1E8D"/>
    <w:rsid w:val="00F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481CCC"/>
  <w15:docId w15:val="{A60D0E95-DFBA-46BA-A4A8-C0CCE2E1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A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53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3F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39A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9A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9A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9A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9AD"/>
    <w:rPr>
      <w:b/>
      <w:bCs/>
      <w:sz w:val="20"/>
      <w:szCs w:val="20"/>
    </w:rPr>
  </w:style>
  <w:style w:type="paragraph" w:customStyle="1" w:styleId="Default">
    <w:name w:val="Default"/>
    <w:rsid w:val="00B667C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B667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E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05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542"/>
  </w:style>
  <w:style w:type="paragraph" w:styleId="Footer">
    <w:name w:val="footer"/>
    <w:basedOn w:val="Normal"/>
    <w:link w:val="FooterChar"/>
    <w:uiPriority w:val="99"/>
    <w:unhideWhenUsed/>
    <w:rsid w:val="00760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542"/>
  </w:style>
  <w:style w:type="character" w:styleId="PlaceholderText">
    <w:name w:val="Placeholder Text"/>
    <w:basedOn w:val="DefaultParagraphFont"/>
    <w:uiPriority w:val="99"/>
    <w:semiHidden/>
    <w:rsid w:val="00940F7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10F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za@yolorcd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perience.arcgis.com/experience/aa723fdf521a44c9a428f1a46cd38a0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estsideirwm.com/documents/Plan/2019%20Update/Plan%20Sections/06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xperience.arcgis.com/experience/aa723fdf521a44c9a428f1a46cd38a09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stsideirwm.com/documents/Plan/2019%20Update/Plan%20Sections/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07E06-64B8-4114-AC39-2C62FC55AA67}"/>
      </w:docPartPr>
      <w:docPartBody>
        <w:p w:rsidR="003A0DC2" w:rsidRDefault="00DB4999">
          <w:r w:rsidRPr="00857E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99"/>
    <w:rsid w:val="00002E8B"/>
    <w:rsid w:val="00023D9B"/>
    <w:rsid w:val="0010624C"/>
    <w:rsid w:val="003A0DC2"/>
    <w:rsid w:val="00940BD4"/>
    <w:rsid w:val="00B03FB7"/>
    <w:rsid w:val="00C435E2"/>
    <w:rsid w:val="00C778CF"/>
    <w:rsid w:val="00DB4999"/>
    <w:rsid w:val="00EA565C"/>
    <w:rsid w:val="00F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49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51e4aa-9b30-4d53-bc0e-97586dcb38c9" xsi:nil="true"/>
    <lcf76f155ced4ddcb4097134ff3c332f xmlns="b9e2c425-ce05-4749-8520-2f18e0624815">
      <Terms xmlns="http://schemas.microsoft.com/office/infopath/2007/PartnerControls"/>
    </lcf76f155ced4ddcb4097134ff3c332f>
    <_dlc_DocId xmlns="1451e4aa-9b30-4d53-bc0e-97586dcb38c9">5MZHA6HTACSC-1293429021-149251</_dlc_DocId>
    <_dlc_DocIdUrl xmlns="1451e4aa-9b30-4d53-bc0e-97586dcb38c9">
      <Url>https://yolorcd.sharepoint.com/sites/DocSite/_layouts/15/DocIdRedir.aspx?ID=5MZHA6HTACSC-1293429021-149251</Url>
      <Description>5MZHA6HTACSC-1293429021-149251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0C1777BFD1498BBD81120D420E6A" ma:contentTypeVersion="16" ma:contentTypeDescription="Create a new document." ma:contentTypeScope="" ma:versionID="5b1740ab50afd1a9999229ff4004f4d2">
  <xsd:schema xmlns:xsd="http://www.w3.org/2001/XMLSchema" xmlns:xs="http://www.w3.org/2001/XMLSchema" xmlns:p="http://schemas.microsoft.com/office/2006/metadata/properties" xmlns:ns2="1451e4aa-9b30-4d53-bc0e-97586dcb38c9" xmlns:ns3="b9e2c425-ce05-4749-8520-2f18e0624815" targetNamespace="http://schemas.microsoft.com/office/2006/metadata/properties" ma:root="true" ma:fieldsID="c119aa2e877e2936184489230e04950c" ns2:_="" ns3:_="">
    <xsd:import namespace="1451e4aa-9b30-4d53-bc0e-97586dcb38c9"/>
    <xsd:import namespace="b9e2c425-ce05-4749-8520-2f18e06248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1e4aa-9b30-4d53-bc0e-97586dcb38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31ce4c4-ab35-48da-abbe-da45a2a6273d}" ma:internalName="TaxCatchAll" ma:showField="CatchAllData" ma:web="1451e4aa-9b30-4d53-bc0e-97586dcb3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425-ce05-4749-8520-2f18e0624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f54250b-3525-46e9-a4b1-4b7901235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C22E5-6723-4556-9B87-B1E41FE5F2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D8D0B2-5431-4ED8-878A-A277F0AA3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CB9A9-EB90-495B-972B-6D14B198D40F}">
  <ds:schemaRefs>
    <ds:schemaRef ds:uri="http://schemas.microsoft.com/office/2006/metadata/properties"/>
    <ds:schemaRef ds:uri="http://schemas.microsoft.com/office/infopath/2007/PartnerControls"/>
    <ds:schemaRef ds:uri="1451e4aa-9b30-4d53-bc0e-97586dcb38c9"/>
    <ds:schemaRef ds:uri="b9e2c425-ce05-4749-8520-2f18e0624815"/>
  </ds:schemaRefs>
</ds:datastoreItem>
</file>

<file path=customXml/itemProps4.xml><?xml version="1.0" encoding="utf-8"?>
<ds:datastoreItem xmlns:ds="http://schemas.openxmlformats.org/officeDocument/2006/customXml" ds:itemID="{59C79DE5-76C5-4FD7-AA1F-B952D9163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1e4aa-9b30-4d53-bc0e-97586dcb38c9"/>
    <ds:schemaRef ds:uri="b9e2c425-ce05-4749-8520-2f18e0624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Wrysinski</dc:creator>
  <cp:keywords/>
  <dc:description/>
  <cp:lastModifiedBy>Kate Reza</cp:lastModifiedBy>
  <cp:revision>8</cp:revision>
  <cp:lastPrinted>2026-05-07T16:10:00Z</cp:lastPrinted>
  <dcterms:created xsi:type="dcterms:W3CDTF">2026-07-14T21:58:00Z</dcterms:created>
  <dcterms:modified xsi:type="dcterms:W3CDTF">2026-07-31T17:04:00Z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561d48258fef0e083add68679be8e1fedae4783d427aba78b4fbc0755fd4850b</vt:lpwstr>
  </property>
  <property fmtid="{D5CDD505-2E9C-101B-9397-08002B2CF9AE}" pid="3" name="ContentTypeId">
    <vt:lpwstr>0x010100016B0C1777BFD1498BBD81120D420E6A</vt:lpwstr>
  </property>
  <property fmtid="{D5CDD505-2E9C-101B-9397-08002B2CF9AE}" pid="4" name="_dlc_DocIdItemGuid">
    <vt:lpwstr>109c63cd-82bc-47ef-a4f5-488fbf1d81a2</vt:lpwstr>
  </property>
</Properties>
</file>